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Swimming Rubrics: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have all of my rubrics listed on my site.  I use Google forms to administer the skills evaluations. I can’t put the forms in here or everyone would see my student’s grades but I would be happy to share with you if you contact me.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used to teach a semester long swimming class and this is the link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my site </w:t>
        </w:r>
      </w:hyperlink>
      <w:r w:rsidDel="00000000" w:rsidR="00000000" w:rsidRPr="00000000">
        <w:rPr>
          <w:rtl w:val="0"/>
        </w:rPr>
        <w:t xml:space="preserve">with all my evaluations.  I am now teaching a more traditional PE class, where swimming is taught as a unit. If you have any questions or want more resources I have a ton and would love to share!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Thanks, Kari 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ites.google.com/a/williamsburg.k12.ia.us/peswimming/swimming/skills-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