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47" w:rsidRPr="00A31747" w:rsidRDefault="00A31747" w:rsidP="00A317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66"/>
          <w:sz w:val="27"/>
          <w:szCs w:val="27"/>
        </w:rPr>
      </w:pPr>
      <w:r w:rsidRPr="00A31747">
        <w:rPr>
          <w:rFonts w:ascii="Times New Roman" w:eastAsia="Times New Roman" w:hAnsi="Times New Roman" w:cs="Times New Roman"/>
          <w:i/>
          <w:iCs/>
          <w:color w:val="006666"/>
          <w:sz w:val="48"/>
          <w:szCs w:val="48"/>
        </w:rPr>
        <w:t>S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36"/>
          <w:szCs w:val="36"/>
        </w:rPr>
        <w:t>O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7"/>
          <w:szCs w:val="27"/>
        </w:rPr>
        <w:t>L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4"/>
          <w:szCs w:val="24"/>
        </w:rPr>
        <w:t>A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0"/>
          <w:szCs w:val="20"/>
        </w:rPr>
        <w:t>R</w:t>
      </w:r>
      <w:r w:rsidRPr="00A31747">
        <w:rPr>
          <w:rFonts w:ascii="Times New Roman" w:eastAsia="Times New Roman" w:hAnsi="Times New Roman" w:cs="Times New Roman"/>
          <w:color w:val="006666"/>
          <w:sz w:val="27"/>
          <w:szCs w:val="27"/>
        </w:rPr>
        <w:t>  </w:t>
      </w:r>
      <w:r w:rsidRPr="00A31747">
        <w:rPr>
          <w:rFonts w:ascii="Times New Roman" w:eastAsia="Times New Roman" w:hAnsi="Times New Roman" w:cs="Times New Roman"/>
          <w:color w:val="006666"/>
          <w:sz w:val="27"/>
        </w:rPr>
        <w:t> 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4"/>
          <w:szCs w:val="24"/>
        </w:rPr>
        <w:t>S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7"/>
          <w:szCs w:val="27"/>
        </w:rPr>
        <w:t>Y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36"/>
          <w:szCs w:val="36"/>
        </w:rPr>
        <w:t>S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48"/>
          <w:szCs w:val="48"/>
        </w:rPr>
        <w:t>T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36"/>
          <w:szCs w:val="36"/>
        </w:rPr>
        <w:t>E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7"/>
          <w:szCs w:val="27"/>
        </w:rPr>
        <w:t>M</w:t>
      </w:r>
      <w:r w:rsidRPr="00A31747">
        <w:rPr>
          <w:rFonts w:ascii="Times New Roman" w:eastAsia="Times New Roman" w:hAnsi="Times New Roman" w:cs="Times New Roman"/>
          <w:color w:val="006666"/>
          <w:sz w:val="27"/>
          <w:szCs w:val="27"/>
        </w:rPr>
        <w:t>  </w:t>
      </w:r>
      <w:r w:rsidRPr="00A31747">
        <w:rPr>
          <w:rFonts w:ascii="Times New Roman" w:eastAsia="Times New Roman" w:hAnsi="Times New Roman" w:cs="Times New Roman"/>
          <w:color w:val="006666"/>
          <w:sz w:val="27"/>
        </w:rPr>
        <w:t> 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4"/>
          <w:szCs w:val="24"/>
        </w:rPr>
        <w:t>S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0"/>
          <w:szCs w:val="20"/>
        </w:rPr>
        <w:t>H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4"/>
          <w:szCs w:val="24"/>
        </w:rPr>
        <w:t>O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7"/>
          <w:szCs w:val="27"/>
        </w:rPr>
        <w:t>O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36"/>
          <w:szCs w:val="36"/>
        </w:rPr>
        <w:t>T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48"/>
          <w:szCs w:val="48"/>
        </w:rPr>
        <w:t>E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36"/>
          <w:szCs w:val="36"/>
        </w:rPr>
        <w:t>R</w:t>
      </w:r>
      <w:r w:rsidRPr="00A31747">
        <w:rPr>
          <w:rFonts w:ascii="Times New Roman" w:eastAsia="Times New Roman" w:hAnsi="Times New Roman" w:cs="Times New Roman"/>
          <w:i/>
          <w:iCs/>
          <w:color w:val="006666"/>
          <w:sz w:val="27"/>
          <w:szCs w:val="27"/>
        </w:rPr>
        <w:t>S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GRADE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:2nd</w:t>
      </w:r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/3rd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  <w:t>CONTENT FOCUS: Basketball skills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  <w:t>SUPPORT/INTEGRATION: Solar System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PRIMARY </w:t>
      </w:r>
      <w:proofErr w:type="spell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OBJECTIVE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:To</w:t>
      </w:r>
      <w:proofErr w:type="spellEnd"/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 work on basketball skills and include the Solar System. 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SOCIAL SKILLS: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  <w:t xml:space="preserve">Interpersonal, following directions, teamwork, 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cooperation</w:t>
      </w:r>
      <w:proofErr w:type="gramEnd"/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EQUIPMENT: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  <w:t>1.    Lesson plan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  <w:t xml:space="preserve">2. 13 cones    3.Planet/Sun picture 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cards(</w:t>
      </w:r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30-1 ea </w:t>
      </w:r>
      <w:proofErr w:type="spell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Planet+Sun</w:t>
      </w:r>
      <w:proofErr w:type="spell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)  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4.  1basketball/ball per student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  <w:t>5. Planet Information cards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  <w:t xml:space="preserve">                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6.  9 station instruction signs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  <w:t xml:space="preserve">        7. Music &amp; machine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INTRODUCTION/FOCUS: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  <w:t xml:space="preserve">Warm up:  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As the students enter have each take a basketball/ball and begin to dribble.  After the students have begun stop briefly to explain the proper technique and allow 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to continue</w:t>
      </w:r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.  Remember to remind the students to use finger tips and not to slap the ball.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ACTIVITY PROCEDURE: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1.  Describe to the students that they have just entered the solar system.  It contains 9 planets and a sun.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2.  Give each student a planet picture card.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3.  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Using</w:t>
      </w:r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 cues on their card they find matching planet and then read the information card.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4.  Each planet has a skill to do that "corresponds" with a planet fact.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5.  While at each station the students follow the instructions.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6.  When the signal is 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given(</w:t>
      </w:r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or the music stops) each student carries their ball to the next bigger orbit planet(Pluto goes to Mercury).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7.  Continue, allowing each set of students 2 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½  to</w:t>
      </w:r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 3 minutes per orbit.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8.  Repeat until all students have been to all the planets and practiced 9 different basketball skills.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9.  Discuss the basketball skills and the Solar System at different times during the class, to check for understanding.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10.  Collect materials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GAME: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1.  Planets 1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,2</w:t>
      </w:r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,&amp; 3 get a blue vest, 4,5,&amp; 6 get red, and 7,8,&amp;9 green.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2.  Place one team under the baskets to keep 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score(</w:t>
      </w:r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for the other teams)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3.  The remaining teams stay on the floor.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4.  Give out just more than half as many basketballs as there are players.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5.  On command the students will try to shoot and score.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6.  Rules: may not steal the ball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  <w:t xml:space="preserve">   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may</w:t>
      </w:r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 not get own rebound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           </w:t>
      </w:r>
      <w:proofErr w:type="gramStart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must</w:t>
      </w:r>
      <w:proofErr w:type="gramEnd"/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 xml:space="preserve"> try to dribble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FOLLOW UP/CLOSURE:</w:t>
      </w: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ab/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1.  Review the basketball skills covered during class.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  <w:r w:rsidRPr="00A31747">
        <w:rPr>
          <w:rFonts w:ascii="Courier New" w:eastAsia="Times New Roman" w:hAnsi="Courier New" w:cs="Courier New"/>
          <w:color w:val="006666"/>
          <w:sz w:val="20"/>
          <w:szCs w:val="20"/>
        </w:rPr>
        <w:t>2.  Review random facts from the planet cards.</w:t>
      </w: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</w:p>
    <w:p w:rsidR="00A31747" w:rsidRPr="00A31747" w:rsidRDefault="00A31747" w:rsidP="00A31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66"/>
          <w:sz w:val="20"/>
          <w:szCs w:val="20"/>
        </w:rPr>
      </w:pPr>
    </w:p>
    <w:p w:rsidR="00A31747" w:rsidRPr="00A31747" w:rsidRDefault="00A31747" w:rsidP="00A3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74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066" stroked="f"/>
        </w:pict>
      </w:r>
    </w:p>
    <w:p w:rsidR="00A31747" w:rsidRPr="00A31747" w:rsidRDefault="00A31747" w:rsidP="00A3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74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066" stroked="f"/>
        </w:pict>
      </w:r>
    </w:p>
    <w:p w:rsidR="00A31747" w:rsidRPr="00A31747" w:rsidRDefault="00A31747" w:rsidP="00A3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7"/>
          <w:szCs w:val="27"/>
        </w:rPr>
      </w:pPr>
      <w:r w:rsidRPr="00A31747">
        <w:rPr>
          <w:rFonts w:ascii="Times New Roman" w:eastAsia="Times New Roman" w:hAnsi="Times New Roman" w:cs="Times New Roman"/>
          <w:color w:val="006666"/>
          <w:sz w:val="27"/>
          <w:szCs w:val="27"/>
        </w:rPr>
        <w:lastRenderedPageBreak/>
        <w:t>Joseph Gallo 1996 copyright This material may not be used or duplicated for any profit driven enterprise.</w:t>
      </w:r>
    </w:p>
    <w:p w:rsidR="00387E5C" w:rsidRDefault="00387E5C"/>
    <w:sectPr w:rsidR="00387E5C" w:rsidSect="0038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747"/>
    <w:rsid w:val="00387E5C"/>
    <w:rsid w:val="00A3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1747"/>
  </w:style>
  <w:style w:type="paragraph" w:styleId="NormalWeb">
    <w:name w:val="Normal (Web)"/>
    <w:basedOn w:val="Normal"/>
    <w:uiPriority w:val="99"/>
    <w:semiHidden/>
    <w:unhideWhenUsed/>
    <w:rsid w:val="00A3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7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2016-03-29T01:47:00Z</dcterms:created>
  <dcterms:modified xsi:type="dcterms:W3CDTF">2016-03-29T01:48:00Z</dcterms:modified>
</cp:coreProperties>
</file>