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83CB" w14:textId="77777777" w:rsidR="006B25ED" w:rsidRDefault="00533627" w:rsidP="00491C81">
      <w:r>
        <w:t>Curriculum Guide</w:t>
      </w:r>
      <w:r>
        <w:tab/>
      </w:r>
      <w:r>
        <w:tab/>
      </w:r>
      <w:r>
        <w:tab/>
      </w:r>
      <w:r w:rsidR="006B25ED">
        <w:t xml:space="preserve">             </w:t>
      </w:r>
      <w:r w:rsidR="00491C81">
        <w:tab/>
      </w:r>
      <w:r w:rsidR="00491C81">
        <w:tab/>
      </w:r>
      <w:r w:rsidR="00491C81">
        <w:t>Germantown Municipal Schools Department of Curriculum and Instruction</w:t>
      </w:r>
    </w:p>
    <w:p w14:paraId="5620BCD1" w14:textId="77777777" w:rsidR="00491C81" w:rsidRDefault="00491C81" w:rsidP="00491C81"/>
    <w:p w14:paraId="40F86F00" w14:textId="77777777" w:rsidR="006B25ED" w:rsidRPr="00ED7505" w:rsidRDefault="00F929FB"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w:t>
      </w:r>
      <w:r w:rsidR="004230E1">
        <w:rPr>
          <w:sz w:val="52"/>
          <w:szCs w:val="52"/>
        </w:rPr>
        <w:t>cation (Grades 6-8</w:t>
      </w:r>
      <w:r w:rsidR="004921F8">
        <w:rPr>
          <w:sz w:val="52"/>
          <w:szCs w:val="52"/>
        </w:rPr>
        <w:t>) Quarter 4</w:t>
      </w:r>
    </w:p>
    <w:p w14:paraId="15C71B02"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1263E48F" w14:textId="77777777" w:rsidR="006B25ED" w:rsidRDefault="006B25ED"/>
    <w:tbl>
      <w:tblPr>
        <w:tblStyle w:val="TableGrid"/>
        <w:tblW w:w="0" w:type="auto"/>
        <w:tblLayout w:type="fixed"/>
        <w:tblLook w:val="04A0" w:firstRow="1" w:lastRow="0" w:firstColumn="1" w:lastColumn="0" w:noHBand="0" w:noVBand="1"/>
      </w:tblPr>
      <w:tblGrid>
        <w:gridCol w:w="2268"/>
        <w:gridCol w:w="4410"/>
        <w:gridCol w:w="2070"/>
        <w:gridCol w:w="4428"/>
      </w:tblGrid>
      <w:tr w:rsidR="009C6AE8" w14:paraId="565B838A" w14:textId="77777777">
        <w:tc>
          <w:tcPr>
            <w:tcW w:w="13176" w:type="dxa"/>
            <w:gridSpan w:val="4"/>
          </w:tcPr>
          <w:p w14:paraId="1D440AB5" w14:textId="77777777" w:rsidR="009C6AE8" w:rsidRPr="001137AA" w:rsidRDefault="009C6AE8" w:rsidP="00300C06">
            <w:pPr>
              <w:rPr>
                <w:sz w:val="16"/>
                <w:szCs w:val="16"/>
              </w:rPr>
            </w:pPr>
            <w:r w:rsidRPr="00894F52">
              <w:rPr>
                <w:b/>
                <w:sz w:val="32"/>
                <w:szCs w:val="32"/>
              </w:rPr>
              <w:t xml:space="preserve">PART ONE - </w:t>
            </w:r>
            <w:r w:rsidRPr="00894F52">
              <w:rPr>
                <w:b/>
                <w:i/>
                <w:sz w:val="32"/>
                <w:szCs w:val="32"/>
              </w:rPr>
              <w:t>First 4.5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491C81" w14:paraId="7C7EB452" w14:textId="77777777" w:rsidTr="00491C81">
        <w:tc>
          <w:tcPr>
            <w:tcW w:w="6678" w:type="dxa"/>
            <w:gridSpan w:val="2"/>
          </w:tcPr>
          <w:p w14:paraId="0FD23168" w14:textId="77777777" w:rsidR="00491C81" w:rsidRDefault="00491C81" w:rsidP="00894F52">
            <w:pPr>
              <w:rPr>
                <w:b/>
                <w:i/>
              </w:rPr>
            </w:pPr>
            <w:r w:rsidRPr="00B32F1F">
              <w:rPr>
                <w:b/>
                <w:i/>
              </w:rPr>
              <w:t>St</w:t>
            </w:r>
            <w:r>
              <w:rPr>
                <w:b/>
                <w:i/>
              </w:rPr>
              <w:t>udent Performance Indicators (SPIs)</w:t>
            </w:r>
            <w:r w:rsidRPr="00B32F1F">
              <w:rPr>
                <w:b/>
                <w:i/>
              </w:rPr>
              <w:t>:</w:t>
            </w:r>
          </w:p>
          <w:p w14:paraId="0DBE2851" w14:textId="77777777" w:rsidR="00491C81" w:rsidRPr="00894F52" w:rsidRDefault="00491C81" w:rsidP="00894F52">
            <w:pPr>
              <w:rPr>
                <w:i/>
                <w:sz w:val="16"/>
                <w:szCs w:val="16"/>
              </w:rPr>
            </w:pPr>
            <w:r w:rsidRPr="00894F52">
              <w:rPr>
                <w:i/>
                <w:sz w:val="16"/>
                <w:szCs w:val="16"/>
              </w:rPr>
              <w:t>**It is expected and understood</w:t>
            </w:r>
            <w:r>
              <w:rPr>
                <w:i/>
                <w:sz w:val="16"/>
                <w:szCs w:val="16"/>
              </w:rPr>
              <w:t xml:space="preserve"> that all physical education </w:t>
            </w:r>
            <w:r w:rsidRPr="00894F52">
              <w:rPr>
                <w:i/>
                <w:sz w:val="16"/>
                <w:szCs w:val="16"/>
              </w:rPr>
              <w:t>skills will be taught continuously throughout the school year in each unit of study. This spiraling of instruction allows for depth of knowledge and student mastery.</w:t>
            </w:r>
          </w:p>
          <w:p w14:paraId="531D747B" w14:textId="77777777" w:rsidR="00491C81" w:rsidRDefault="00491C81" w:rsidP="00C63EC3">
            <w:pPr>
              <w:rPr>
                <w:i/>
                <w:sz w:val="16"/>
                <w:szCs w:val="16"/>
              </w:rPr>
            </w:pPr>
            <w:r w:rsidRPr="00894F52">
              <w:rPr>
                <w:i/>
                <w:sz w:val="16"/>
                <w:szCs w:val="16"/>
              </w:rPr>
              <w:t>The standards listed below may be used to create common formative assessments for this academic quarter. **</w:t>
            </w:r>
          </w:p>
          <w:p w14:paraId="2C0A7058" w14:textId="77777777" w:rsidR="00491C81" w:rsidRDefault="00491C81" w:rsidP="00205F9A">
            <w:pPr>
              <w:rPr>
                <w:b/>
                <w:sz w:val="16"/>
                <w:u w:val="single"/>
              </w:rPr>
            </w:pPr>
          </w:p>
          <w:p w14:paraId="2784BBC2" w14:textId="77777777" w:rsidR="00491C81" w:rsidRPr="003F7CBA" w:rsidRDefault="00491C81" w:rsidP="00205F9A">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2A23C883" w14:textId="77777777" w:rsidR="00491C81" w:rsidRPr="003C4CAC" w:rsidRDefault="00491C81" w:rsidP="00C63EC3">
            <w:pPr>
              <w:rPr>
                <w:rFonts w:cs="Times New Roman"/>
                <w:color w:val="000000"/>
                <w:sz w:val="16"/>
                <w:u w:val="single"/>
              </w:rPr>
            </w:pPr>
            <w:r w:rsidRPr="00894F52">
              <w:rPr>
                <w:i/>
                <w:sz w:val="16"/>
                <w:szCs w:val="16"/>
              </w:rPr>
              <w:t xml:space="preserve"> </w:t>
            </w:r>
            <w:r w:rsidRPr="003C4CAC">
              <w:rPr>
                <w:rFonts w:cs="Times New Roman"/>
                <w:color w:val="000000"/>
                <w:sz w:val="16"/>
                <w:u w:val="single"/>
              </w:rPr>
              <w:t>Standard 1</w:t>
            </w:r>
          </w:p>
          <w:p w14:paraId="39D0048F" w14:textId="77777777" w:rsidR="00491C81" w:rsidRDefault="00491C81" w:rsidP="00C63EC3">
            <w:pPr>
              <w:rPr>
                <w:rFonts w:cs="Times New Roman"/>
                <w:color w:val="000000"/>
                <w:sz w:val="16"/>
              </w:rPr>
            </w:pPr>
            <w:r>
              <w:rPr>
                <w:rFonts w:cs="Times New Roman"/>
                <w:color w:val="000000"/>
                <w:sz w:val="16"/>
              </w:rPr>
              <w:t>1.2.1 U</w:t>
            </w:r>
            <w:r w:rsidRPr="003C4CAC">
              <w:rPr>
                <w:rFonts w:cs="Times New Roman"/>
                <w:color w:val="000000"/>
                <w:sz w:val="16"/>
              </w:rPr>
              <w:t>tilize basic locomotor, non-locomotor and manipul</w:t>
            </w:r>
            <w:r>
              <w:rPr>
                <w:rFonts w:cs="Times New Roman"/>
                <w:color w:val="000000"/>
                <w:sz w:val="16"/>
              </w:rPr>
              <w:t>ative skills in game situations.</w:t>
            </w:r>
          </w:p>
          <w:p w14:paraId="7C4BB9E9" w14:textId="77777777" w:rsidR="00491C81" w:rsidRDefault="00491C81" w:rsidP="00C63EC3">
            <w:pPr>
              <w:rPr>
                <w:rFonts w:cs="Times New Roman"/>
                <w:color w:val="000000"/>
                <w:sz w:val="16"/>
              </w:rPr>
            </w:pPr>
            <w:r>
              <w:rPr>
                <w:rFonts w:cs="Times New Roman"/>
                <w:color w:val="000000"/>
                <w:sz w:val="16"/>
              </w:rPr>
              <w:t>1.2.4 P</w:t>
            </w:r>
            <w:r w:rsidRPr="003C4CAC">
              <w:rPr>
                <w:rFonts w:cs="Times New Roman"/>
                <w:color w:val="000000"/>
                <w:sz w:val="16"/>
              </w:rPr>
              <w:t>erform a sequence</w:t>
            </w:r>
            <w:r>
              <w:rPr>
                <w:rFonts w:cs="Times New Roman"/>
                <w:color w:val="000000"/>
                <w:sz w:val="16"/>
              </w:rPr>
              <w:t xml:space="preserve"> combining basic </w:t>
            </w:r>
            <w:r w:rsidRPr="003C4CAC">
              <w:rPr>
                <w:rFonts w:cs="Times New Roman"/>
                <w:color w:val="000000"/>
                <w:sz w:val="16"/>
              </w:rPr>
              <w:t>balance moves</w:t>
            </w:r>
            <w:r>
              <w:rPr>
                <w:rFonts w:cs="Times New Roman"/>
                <w:color w:val="000000"/>
                <w:sz w:val="16"/>
              </w:rPr>
              <w:t>.</w:t>
            </w:r>
          </w:p>
          <w:p w14:paraId="0028294B" w14:textId="77777777" w:rsidR="00491C81" w:rsidRDefault="00491C81" w:rsidP="00C63EC3">
            <w:pPr>
              <w:rPr>
                <w:rFonts w:cs="Times New Roman"/>
                <w:color w:val="000000"/>
                <w:sz w:val="16"/>
              </w:rPr>
            </w:pPr>
          </w:p>
          <w:p w14:paraId="1FC4C949" w14:textId="77777777" w:rsidR="00491C81" w:rsidRPr="003E48CF" w:rsidRDefault="00491C81" w:rsidP="00C63EC3">
            <w:pPr>
              <w:rPr>
                <w:rFonts w:cs="Times New Roman"/>
                <w:color w:val="000000"/>
                <w:sz w:val="16"/>
                <w:u w:val="single"/>
              </w:rPr>
            </w:pPr>
            <w:r w:rsidRPr="003E48CF">
              <w:rPr>
                <w:rFonts w:cs="Times New Roman"/>
                <w:color w:val="000000"/>
                <w:sz w:val="16"/>
                <w:u w:val="single"/>
              </w:rPr>
              <w:t>Standard 2</w:t>
            </w:r>
          </w:p>
          <w:p w14:paraId="5B6AC159" w14:textId="77777777" w:rsidR="00491C81" w:rsidRPr="003E48CF" w:rsidRDefault="00491C81" w:rsidP="00C63EC3">
            <w:pPr>
              <w:rPr>
                <w:rFonts w:cs="Times New Roman"/>
                <w:color w:val="000000"/>
                <w:sz w:val="16"/>
              </w:rPr>
            </w:pPr>
            <w:r w:rsidRPr="003E48CF">
              <w:rPr>
                <w:rFonts w:cs="Times New Roman"/>
                <w:color w:val="000000"/>
                <w:sz w:val="16"/>
              </w:rPr>
              <w:t>2.2.</w:t>
            </w:r>
            <w:r>
              <w:rPr>
                <w:rFonts w:cs="Times New Roman"/>
                <w:color w:val="000000"/>
                <w:sz w:val="16"/>
              </w:rPr>
              <w:t>1 I</w:t>
            </w:r>
            <w:r w:rsidRPr="003E48CF">
              <w:rPr>
                <w:rFonts w:cs="Times New Roman"/>
                <w:color w:val="000000"/>
                <w:sz w:val="16"/>
              </w:rPr>
              <w:t>dentify reasons for using proper w</w:t>
            </w:r>
            <w:r>
              <w:rPr>
                <w:rFonts w:cs="Times New Roman"/>
                <w:color w:val="000000"/>
                <w:sz w:val="16"/>
              </w:rPr>
              <w:t>arm-up and cool-down techniques.</w:t>
            </w:r>
          </w:p>
          <w:p w14:paraId="298854AA" w14:textId="77777777" w:rsidR="00491C81" w:rsidRPr="003E48CF" w:rsidRDefault="00491C81" w:rsidP="00C63EC3">
            <w:pPr>
              <w:rPr>
                <w:rFonts w:cs="Times New Roman"/>
                <w:color w:val="000000"/>
                <w:sz w:val="16"/>
              </w:rPr>
            </w:pPr>
            <w:r>
              <w:rPr>
                <w:rFonts w:cs="Times New Roman"/>
                <w:color w:val="000000"/>
                <w:sz w:val="16"/>
              </w:rPr>
              <w:t>2.2.2 S</w:t>
            </w:r>
            <w:r w:rsidRPr="003E48CF">
              <w:rPr>
                <w:rFonts w:cs="Times New Roman"/>
                <w:color w:val="000000"/>
                <w:sz w:val="16"/>
              </w:rPr>
              <w:t>et goals, plan and implement the steps to achievement</w:t>
            </w:r>
            <w:r>
              <w:rPr>
                <w:rFonts w:cs="Times New Roman"/>
                <w:color w:val="000000"/>
                <w:sz w:val="16"/>
              </w:rPr>
              <w:t>.</w:t>
            </w:r>
            <w:r w:rsidRPr="003E48CF">
              <w:rPr>
                <w:rFonts w:cs="Times New Roman"/>
                <w:color w:val="000000"/>
                <w:sz w:val="16"/>
              </w:rPr>
              <w:t xml:space="preserve"> </w:t>
            </w:r>
          </w:p>
          <w:p w14:paraId="6E24D5B9" w14:textId="77777777" w:rsidR="00491C81" w:rsidRPr="003E48CF" w:rsidRDefault="00491C81" w:rsidP="00C63EC3">
            <w:pPr>
              <w:rPr>
                <w:rFonts w:cs="Times New Roman"/>
                <w:color w:val="000000"/>
                <w:sz w:val="16"/>
              </w:rPr>
            </w:pPr>
            <w:r>
              <w:rPr>
                <w:rFonts w:cs="Times New Roman"/>
                <w:color w:val="000000"/>
                <w:sz w:val="16"/>
              </w:rPr>
              <w:t>2.2.4 U</w:t>
            </w:r>
            <w:r w:rsidRPr="003E48CF">
              <w:rPr>
                <w:rFonts w:cs="Times New Roman"/>
                <w:color w:val="000000"/>
                <w:sz w:val="16"/>
              </w:rPr>
              <w:t>nderstand how ready position relates to balance and weight</w:t>
            </w:r>
            <w:r>
              <w:rPr>
                <w:rFonts w:cs="Times New Roman"/>
                <w:color w:val="000000"/>
                <w:sz w:val="16"/>
              </w:rPr>
              <w:t xml:space="preserve"> transfer in various activities.</w:t>
            </w:r>
          </w:p>
          <w:p w14:paraId="1627FD7D" w14:textId="77777777" w:rsidR="00491C81" w:rsidRDefault="00491C81" w:rsidP="00C63EC3">
            <w:pPr>
              <w:rPr>
                <w:rFonts w:cs="Times New Roman"/>
                <w:color w:val="000000"/>
                <w:sz w:val="16"/>
              </w:rPr>
            </w:pPr>
          </w:p>
          <w:p w14:paraId="173471D0" w14:textId="77777777" w:rsidR="00491C81" w:rsidRDefault="00491C81" w:rsidP="00C63EC3">
            <w:pPr>
              <w:rPr>
                <w:rFonts w:cs="Times New Roman"/>
                <w:color w:val="000000"/>
                <w:sz w:val="16"/>
                <w:u w:val="single"/>
              </w:rPr>
            </w:pPr>
            <w:r w:rsidRPr="003E48CF">
              <w:rPr>
                <w:rFonts w:cs="Times New Roman"/>
                <w:color w:val="000000"/>
                <w:sz w:val="16"/>
                <w:u w:val="single"/>
              </w:rPr>
              <w:t>Standard 3</w:t>
            </w:r>
          </w:p>
          <w:p w14:paraId="51FF0464" w14:textId="77777777" w:rsidR="00491C81" w:rsidRPr="003E48CF" w:rsidRDefault="00491C81" w:rsidP="00C63EC3">
            <w:pPr>
              <w:rPr>
                <w:rFonts w:cs="Times New Roman"/>
                <w:color w:val="000000"/>
                <w:sz w:val="16"/>
              </w:rPr>
            </w:pPr>
            <w:r>
              <w:rPr>
                <w:rFonts w:cs="Times New Roman"/>
                <w:color w:val="000000"/>
                <w:sz w:val="16"/>
              </w:rPr>
              <w:t>3.2.1 D</w:t>
            </w:r>
            <w:r w:rsidRPr="003E48CF">
              <w:rPr>
                <w:rFonts w:cs="Times New Roman"/>
                <w:color w:val="000000"/>
                <w:sz w:val="16"/>
              </w:rPr>
              <w:t>efine the importance of daily physical activity</w:t>
            </w:r>
            <w:r>
              <w:rPr>
                <w:rFonts w:cs="Times New Roman"/>
                <w:color w:val="000000"/>
                <w:sz w:val="16"/>
              </w:rPr>
              <w:t>.</w:t>
            </w:r>
            <w:r w:rsidRPr="003E48CF">
              <w:rPr>
                <w:rFonts w:cs="Times New Roman"/>
                <w:color w:val="000000"/>
                <w:sz w:val="16"/>
              </w:rPr>
              <w:t xml:space="preserve"> </w:t>
            </w:r>
          </w:p>
          <w:p w14:paraId="3F584346" w14:textId="77777777" w:rsidR="00491C81" w:rsidRPr="003E48CF" w:rsidRDefault="00491C81" w:rsidP="00C63EC3">
            <w:pPr>
              <w:rPr>
                <w:rFonts w:cs="Times New Roman"/>
                <w:color w:val="000000"/>
                <w:sz w:val="16"/>
              </w:rPr>
            </w:pPr>
            <w:r>
              <w:rPr>
                <w:rFonts w:cs="Times New Roman"/>
                <w:color w:val="000000"/>
                <w:sz w:val="16"/>
              </w:rPr>
              <w:t>3.2.2 F</w:t>
            </w:r>
            <w:r w:rsidRPr="003E48CF">
              <w:rPr>
                <w:rFonts w:cs="Times New Roman"/>
                <w:color w:val="000000"/>
                <w:sz w:val="16"/>
              </w:rPr>
              <w:t>ulfill the minimum requirements for daily physical activity</w:t>
            </w:r>
            <w:r>
              <w:rPr>
                <w:rFonts w:cs="Times New Roman"/>
                <w:color w:val="000000"/>
                <w:sz w:val="16"/>
              </w:rPr>
              <w:t>.</w:t>
            </w:r>
            <w:r w:rsidRPr="003E48CF">
              <w:rPr>
                <w:rFonts w:cs="Times New Roman"/>
                <w:color w:val="000000"/>
                <w:sz w:val="16"/>
              </w:rPr>
              <w:t xml:space="preserve"> </w:t>
            </w:r>
          </w:p>
          <w:p w14:paraId="3819B131" w14:textId="77777777" w:rsidR="00491C81" w:rsidRPr="003E48CF" w:rsidRDefault="00491C81" w:rsidP="00C63EC3">
            <w:pPr>
              <w:rPr>
                <w:rFonts w:cs="Times New Roman"/>
                <w:color w:val="000000"/>
                <w:sz w:val="16"/>
              </w:rPr>
            </w:pPr>
            <w:r>
              <w:rPr>
                <w:rFonts w:cs="Times New Roman"/>
                <w:color w:val="000000"/>
                <w:sz w:val="16"/>
              </w:rPr>
              <w:t>3.2.3 P</w:t>
            </w:r>
            <w:r w:rsidRPr="003E48CF">
              <w:rPr>
                <w:rFonts w:cs="Times New Roman"/>
                <w:color w:val="000000"/>
                <w:sz w:val="16"/>
              </w:rPr>
              <w:t>articipate in physical activity in and out of physical education class</w:t>
            </w:r>
            <w:r>
              <w:rPr>
                <w:rFonts w:cs="Times New Roman"/>
                <w:color w:val="000000"/>
                <w:sz w:val="16"/>
              </w:rPr>
              <w:t>.</w:t>
            </w:r>
            <w:r w:rsidRPr="003E48CF">
              <w:rPr>
                <w:rFonts w:cs="Times New Roman"/>
                <w:color w:val="000000"/>
                <w:sz w:val="16"/>
              </w:rPr>
              <w:t xml:space="preserve"> </w:t>
            </w:r>
          </w:p>
          <w:p w14:paraId="4CAF79B2" w14:textId="77777777" w:rsidR="00491C81" w:rsidRPr="003E48CF" w:rsidRDefault="00491C81" w:rsidP="00C63EC3">
            <w:pPr>
              <w:rPr>
                <w:rFonts w:cs="Times New Roman"/>
                <w:color w:val="000000"/>
                <w:sz w:val="16"/>
              </w:rPr>
            </w:pPr>
            <w:r>
              <w:rPr>
                <w:rFonts w:cs="Times New Roman"/>
                <w:color w:val="000000"/>
                <w:sz w:val="16"/>
              </w:rPr>
              <w:t>3.2.4 P</w:t>
            </w:r>
            <w:r w:rsidRPr="003E48CF">
              <w:rPr>
                <w:rFonts w:cs="Times New Roman"/>
                <w:color w:val="000000"/>
                <w:sz w:val="16"/>
              </w:rPr>
              <w:t xml:space="preserve">lay soccer in and </w:t>
            </w:r>
            <w:r>
              <w:rPr>
                <w:rFonts w:cs="Times New Roman"/>
                <w:color w:val="000000"/>
                <w:sz w:val="16"/>
              </w:rPr>
              <w:t>out of physical education class.</w:t>
            </w:r>
          </w:p>
          <w:p w14:paraId="02DC73CA" w14:textId="77777777" w:rsidR="00491C81" w:rsidRDefault="00491C81" w:rsidP="00C63EC3">
            <w:pPr>
              <w:rPr>
                <w:rFonts w:cs="Times New Roman"/>
                <w:color w:val="000000"/>
                <w:sz w:val="16"/>
              </w:rPr>
            </w:pPr>
            <w:r>
              <w:rPr>
                <w:rFonts w:cs="Times New Roman"/>
                <w:color w:val="000000"/>
                <w:sz w:val="16"/>
              </w:rPr>
              <w:t>3.2.5 C</w:t>
            </w:r>
            <w:r w:rsidRPr="003E48CF">
              <w:rPr>
                <w:rFonts w:cs="Times New Roman"/>
                <w:color w:val="000000"/>
                <w:sz w:val="16"/>
              </w:rPr>
              <w:t>ompare the programs of two or more community resources that promote active lifestyles</w:t>
            </w:r>
            <w:r>
              <w:rPr>
                <w:rFonts w:cs="Times New Roman"/>
                <w:color w:val="000000"/>
                <w:sz w:val="16"/>
              </w:rPr>
              <w:t>.</w:t>
            </w:r>
          </w:p>
          <w:p w14:paraId="5E52C2DB" w14:textId="77777777" w:rsidR="00491C81" w:rsidRDefault="00491C81" w:rsidP="00C63EC3">
            <w:pPr>
              <w:rPr>
                <w:rFonts w:cs="Times New Roman"/>
                <w:color w:val="000000"/>
                <w:sz w:val="16"/>
              </w:rPr>
            </w:pPr>
          </w:p>
          <w:p w14:paraId="280A276D" w14:textId="77777777" w:rsidR="00491C81" w:rsidRDefault="00491C81" w:rsidP="00C63EC3">
            <w:pPr>
              <w:rPr>
                <w:rFonts w:cs="Times New Roman"/>
                <w:color w:val="000000"/>
                <w:sz w:val="16"/>
                <w:u w:val="single"/>
              </w:rPr>
            </w:pPr>
            <w:r w:rsidRPr="003E48CF">
              <w:rPr>
                <w:rFonts w:cs="Times New Roman"/>
                <w:color w:val="000000"/>
                <w:sz w:val="16"/>
                <w:u w:val="single"/>
              </w:rPr>
              <w:t>Standard 4</w:t>
            </w:r>
          </w:p>
          <w:p w14:paraId="28973F3D"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activity in a variety of settings</w:t>
            </w:r>
            <w:r>
              <w:rPr>
                <w:rFonts w:cs="Times New Roman"/>
                <w:color w:val="000000"/>
                <w:sz w:val="16"/>
              </w:rPr>
              <w:t>.</w:t>
            </w:r>
            <w:r w:rsidRPr="003E48CF">
              <w:rPr>
                <w:rFonts w:cs="Times New Roman"/>
                <w:color w:val="000000"/>
                <w:sz w:val="16"/>
              </w:rPr>
              <w:t xml:space="preserve">  </w:t>
            </w:r>
          </w:p>
          <w:p w14:paraId="4D61DB4E"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4.2.3 M</w:t>
            </w:r>
            <w:r w:rsidRPr="003E48CF">
              <w:rPr>
                <w:rFonts w:cs="Times New Roman"/>
                <w:color w:val="000000"/>
                <w:sz w:val="16"/>
              </w:rPr>
              <w:t>aintain a personal fitness log</w:t>
            </w:r>
            <w:r>
              <w:rPr>
                <w:rFonts w:cs="Times New Roman"/>
                <w:color w:val="000000"/>
                <w:sz w:val="16"/>
              </w:rPr>
              <w:t>.</w:t>
            </w:r>
          </w:p>
          <w:p w14:paraId="3E271880"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4.2.4 E</w:t>
            </w:r>
            <w:r w:rsidRPr="003E48CF">
              <w:rPr>
                <w:rFonts w:cs="Times New Roman"/>
                <w:color w:val="000000"/>
                <w:sz w:val="16"/>
              </w:rPr>
              <w:t>ngage in and discuss the techniques of proper warm-up, conditioning and cool-down in physical activity</w:t>
            </w:r>
            <w:r>
              <w:rPr>
                <w:rFonts w:cs="Times New Roman"/>
                <w:color w:val="000000"/>
                <w:sz w:val="16"/>
              </w:rPr>
              <w:t>.</w:t>
            </w:r>
          </w:p>
          <w:p w14:paraId="7CE3C62E" w14:textId="77777777" w:rsidR="00491C81" w:rsidRPr="003E48CF" w:rsidRDefault="00491C81" w:rsidP="00C63EC3">
            <w:pPr>
              <w:rPr>
                <w:rFonts w:cs="Times New Roman"/>
                <w:color w:val="000000"/>
                <w:sz w:val="16"/>
              </w:rPr>
            </w:pPr>
            <w:r>
              <w:rPr>
                <w:rFonts w:cs="Times New Roman"/>
                <w:color w:val="000000"/>
                <w:sz w:val="16"/>
              </w:rPr>
              <w:t>4.2.5 W</w:t>
            </w:r>
            <w:r w:rsidRPr="003E48CF">
              <w:rPr>
                <w:rFonts w:cs="Times New Roman"/>
                <w:color w:val="000000"/>
                <w:sz w:val="16"/>
              </w:rPr>
              <w:t>ork in target heart rate zone</w:t>
            </w:r>
            <w:r>
              <w:rPr>
                <w:rFonts w:cs="Times New Roman"/>
                <w:color w:val="000000"/>
                <w:sz w:val="16"/>
              </w:rPr>
              <w:t xml:space="preserve"> for a sustained period of time.</w:t>
            </w:r>
          </w:p>
          <w:p w14:paraId="4936D131" w14:textId="77777777" w:rsidR="00491C81" w:rsidRPr="003E48CF" w:rsidRDefault="00491C81" w:rsidP="00C63EC3">
            <w:pPr>
              <w:rPr>
                <w:rFonts w:cs="Times New Roman"/>
                <w:color w:val="000000"/>
                <w:sz w:val="16"/>
              </w:rPr>
            </w:pPr>
            <w:r>
              <w:rPr>
                <w:rFonts w:cs="Times New Roman"/>
                <w:color w:val="000000"/>
                <w:sz w:val="16"/>
              </w:rPr>
              <w:t>4.2.6 I</w:t>
            </w:r>
            <w:r w:rsidRPr="003E48CF">
              <w:rPr>
                <w:rFonts w:cs="Times New Roman"/>
                <w:color w:val="000000"/>
                <w:sz w:val="16"/>
              </w:rPr>
              <w:t>ncorporate the components of fitne</w:t>
            </w:r>
            <w:r>
              <w:rPr>
                <w:rFonts w:cs="Times New Roman"/>
                <w:color w:val="000000"/>
                <w:sz w:val="16"/>
              </w:rPr>
              <w:t>ss into a personal fitness plan.</w:t>
            </w:r>
          </w:p>
          <w:p w14:paraId="57040FA7"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lastRenderedPageBreak/>
              <w:t>4.2.7 S</w:t>
            </w:r>
            <w:r w:rsidRPr="003E48CF">
              <w:rPr>
                <w:rFonts w:cs="Times New Roman"/>
                <w:color w:val="000000"/>
                <w:sz w:val="16"/>
              </w:rPr>
              <w:t>atisfy the minimum requirements for each component of a formal fitness test</w:t>
            </w:r>
            <w:r>
              <w:rPr>
                <w:rFonts w:cs="Times New Roman"/>
                <w:color w:val="000000"/>
                <w:sz w:val="16"/>
              </w:rPr>
              <w:t>.</w:t>
            </w:r>
          </w:p>
          <w:p w14:paraId="51D9651D"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1C08F582"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1EBF4C41"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2BDD0CCA"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5A407D8B"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5.2.3 Di</w:t>
            </w:r>
            <w:r w:rsidRPr="003E48CF">
              <w:rPr>
                <w:rFonts w:cs="Times New Roman"/>
                <w:color w:val="000000"/>
                <w:sz w:val="16"/>
              </w:rPr>
              <w:t>splays acceptance of decisions regarding a personal rule infraction without displaying negative reactions toward others</w:t>
            </w:r>
            <w:r>
              <w:rPr>
                <w:rFonts w:cs="Times New Roman"/>
                <w:color w:val="000000"/>
                <w:sz w:val="16"/>
              </w:rPr>
              <w:t>.</w:t>
            </w:r>
          </w:p>
          <w:p w14:paraId="771D275E"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5.2.4 R</w:t>
            </w:r>
            <w:r w:rsidRPr="003E48CF">
              <w:rPr>
                <w:rFonts w:cs="Times New Roman"/>
                <w:color w:val="000000"/>
                <w:sz w:val="16"/>
              </w:rPr>
              <w:t>esolves conflicts and accepts decisions of judgment in socially acceptable ways</w:t>
            </w:r>
            <w:r>
              <w:rPr>
                <w:rFonts w:cs="Times New Roman"/>
                <w:color w:val="000000"/>
                <w:sz w:val="16"/>
              </w:rPr>
              <w:t>.</w:t>
            </w:r>
          </w:p>
          <w:p w14:paraId="347C343D" w14:textId="77777777" w:rsidR="00491C81" w:rsidRPr="00491C81" w:rsidRDefault="00491C81" w:rsidP="0049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6.2.5 Re</w:t>
            </w:r>
            <w:r w:rsidRPr="00196BA9">
              <w:rPr>
                <w:rFonts w:cs="Times New Roman"/>
                <w:color w:val="000000"/>
                <w:sz w:val="16"/>
              </w:rPr>
              <w:t>cognize that working cooperatively within a group will provide opportunities for problem solving, decision-making, and risk-taking</w:t>
            </w:r>
            <w:r>
              <w:rPr>
                <w:rFonts w:cs="Times New Roman"/>
                <w:color w:val="000000"/>
                <w:sz w:val="16"/>
              </w:rPr>
              <w:t>.</w:t>
            </w:r>
          </w:p>
          <w:p w14:paraId="1BECE200" w14:textId="77777777" w:rsidR="00491C81" w:rsidRPr="00C40605" w:rsidRDefault="00491C81">
            <w:pPr>
              <w:rPr>
                <w:b/>
                <w:sz w:val="16"/>
              </w:rPr>
            </w:pPr>
          </w:p>
        </w:tc>
        <w:tc>
          <w:tcPr>
            <w:tcW w:w="6498" w:type="dxa"/>
            <w:gridSpan w:val="2"/>
          </w:tcPr>
          <w:p w14:paraId="69A6EBAB" w14:textId="77777777" w:rsidR="00491C81" w:rsidRDefault="00491C81" w:rsidP="00894F52">
            <w:pPr>
              <w:rPr>
                <w:b/>
                <w:i/>
              </w:rPr>
            </w:pPr>
            <w:r>
              <w:rPr>
                <w:b/>
                <w:i/>
              </w:rPr>
              <w:lastRenderedPageBreak/>
              <w:t>Content:</w:t>
            </w:r>
          </w:p>
          <w:p w14:paraId="43ABFEE0" w14:textId="77777777" w:rsidR="00491C81" w:rsidRDefault="00491C81" w:rsidP="00894F52">
            <w:pPr>
              <w:rPr>
                <w:i/>
                <w:sz w:val="16"/>
                <w:szCs w:val="16"/>
              </w:rPr>
            </w:pPr>
            <w:r>
              <w:rPr>
                <w:i/>
                <w:sz w:val="16"/>
                <w:szCs w:val="16"/>
              </w:rPr>
              <w:t>** Continue to review and reinforce previous quarter(s). 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385DA59A" w14:textId="77777777" w:rsidR="00491C81" w:rsidRPr="00300C06" w:rsidRDefault="00491C81" w:rsidP="00894F52">
            <w:pPr>
              <w:rPr>
                <w:i/>
              </w:rPr>
            </w:pPr>
          </w:p>
          <w:p w14:paraId="7BA6D0B2" w14:textId="77777777" w:rsidR="00491C81" w:rsidRPr="00116941" w:rsidRDefault="00491C81" w:rsidP="008D0F60">
            <w:pPr>
              <w:rPr>
                <w:sz w:val="16"/>
                <w:szCs w:val="16"/>
              </w:rPr>
            </w:pPr>
            <w:r>
              <w:rPr>
                <w:sz w:val="16"/>
                <w:szCs w:val="16"/>
              </w:rPr>
              <w:t>I.                  Recreational Games</w:t>
            </w:r>
          </w:p>
          <w:p w14:paraId="49A12F01" w14:textId="77777777" w:rsidR="00491C81" w:rsidRPr="005F5C09" w:rsidRDefault="00491C81" w:rsidP="008D0F60">
            <w:pPr>
              <w:pStyle w:val="ListParagraph"/>
              <w:numPr>
                <w:ilvl w:val="1"/>
                <w:numId w:val="29"/>
              </w:numPr>
              <w:rPr>
                <w:sz w:val="16"/>
                <w:szCs w:val="16"/>
              </w:rPr>
            </w:pPr>
            <w:r>
              <w:rPr>
                <w:sz w:val="16"/>
                <w:szCs w:val="20"/>
              </w:rPr>
              <w:t xml:space="preserve">Introduce students to </w:t>
            </w:r>
            <w:proofErr w:type="gramStart"/>
            <w:r>
              <w:rPr>
                <w:sz w:val="16"/>
                <w:szCs w:val="20"/>
              </w:rPr>
              <w:t>life time</w:t>
            </w:r>
            <w:proofErr w:type="gramEnd"/>
            <w:r>
              <w:rPr>
                <w:sz w:val="16"/>
                <w:szCs w:val="20"/>
              </w:rPr>
              <w:t xml:space="preserve"> recreational activities: (e.g. Bowling, Bocce Ball, Horse Shoes, Corn Hole/Tailgate Toss, Shuffle Board, etc.)</w:t>
            </w:r>
          </w:p>
          <w:p w14:paraId="47951A65" w14:textId="77777777" w:rsidR="00491C81" w:rsidRPr="006F7AD6" w:rsidRDefault="00491C81" w:rsidP="008D0F60">
            <w:pPr>
              <w:pStyle w:val="ListParagraph"/>
              <w:numPr>
                <w:ilvl w:val="2"/>
                <w:numId w:val="29"/>
              </w:numPr>
              <w:rPr>
                <w:sz w:val="16"/>
                <w:szCs w:val="16"/>
              </w:rPr>
            </w:pPr>
            <w:r>
              <w:rPr>
                <w:rFonts w:cs="Times"/>
                <w:color w:val="000000"/>
                <w:sz w:val="16"/>
                <w:szCs w:val="22"/>
              </w:rPr>
              <w:t>Demonstrate basic lifetime recreational games and skills.</w:t>
            </w:r>
          </w:p>
          <w:p w14:paraId="3E227726" w14:textId="77777777" w:rsidR="00491C81" w:rsidRPr="006F7AD6" w:rsidRDefault="00491C81" w:rsidP="008D0F60">
            <w:pPr>
              <w:pStyle w:val="ListParagraph"/>
              <w:numPr>
                <w:ilvl w:val="2"/>
                <w:numId w:val="29"/>
              </w:numPr>
              <w:rPr>
                <w:sz w:val="16"/>
                <w:szCs w:val="16"/>
              </w:rPr>
            </w:pPr>
            <w:r w:rsidRPr="006F7AD6">
              <w:rPr>
                <w:rFonts w:cs="Times"/>
                <w:color w:val="000000"/>
                <w:sz w:val="16"/>
                <w:szCs w:val="22"/>
              </w:rPr>
              <w:t xml:space="preserve">Identify principles of mechanics in various </w:t>
            </w:r>
            <w:r>
              <w:rPr>
                <w:rFonts w:cs="Times"/>
                <w:color w:val="000000"/>
                <w:sz w:val="16"/>
                <w:szCs w:val="22"/>
              </w:rPr>
              <w:t>games/</w:t>
            </w:r>
            <w:r w:rsidRPr="006F7AD6">
              <w:rPr>
                <w:rFonts w:cs="Times"/>
                <w:color w:val="000000"/>
                <w:sz w:val="16"/>
                <w:szCs w:val="22"/>
              </w:rPr>
              <w:t>sports and apply to modified games.</w:t>
            </w:r>
          </w:p>
          <w:p w14:paraId="4B41BA35" w14:textId="77777777" w:rsidR="00491C81" w:rsidRPr="006F7AD6" w:rsidRDefault="00491C81" w:rsidP="008D0F60">
            <w:pPr>
              <w:pStyle w:val="ListParagraph"/>
              <w:numPr>
                <w:ilvl w:val="2"/>
                <w:numId w:val="29"/>
              </w:numPr>
              <w:rPr>
                <w:sz w:val="16"/>
                <w:szCs w:val="16"/>
              </w:rPr>
            </w:pPr>
            <w:r w:rsidRPr="006F7AD6">
              <w:rPr>
                <w:rFonts w:cs="Times"/>
                <w:color w:val="000000"/>
                <w:sz w:val="16"/>
                <w:szCs w:val="22"/>
              </w:rPr>
              <w:t xml:space="preserve">Identify </w:t>
            </w:r>
            <w:r>
              <w:rPr>
                <w:rFonts w:cs="Times"/>
                <w:color w:val="000000"/>
                <w:sz w:val="16"/>
                <w:szCs w:val="22"/>
              </w:rPr>
              <w:t xml:space="preserve">and apply </w:t>
            </w:r>
            <w:r w:rsidRPr="006F7AD6">
              <w:rPr>
                <w:rFonts w:cs="Times"/>
                <w:color w:val="000000"/>
                <w:sz w:val="16"/>
                <w:szCs w:val="22"/>
              </w:rPr>
              <w:t xml:space="preserve">basic rules of each </w:t>
            </w:r>
            <w:r>
              <w:rPr>
                <w:rFonts w:cs="Times"/>
                <w:color w:val="000000"/>
                <w:sz w:val="16"/>
                <w:szCs w:val="22"/>
              </w:rPr>
              <w:t>games/</w:t>
            </w:r>
            <w:r w:rsidRPr="006F7AD6">
              <w:rPr>
                <w:rFonts w:cs="Times"/>
                <w:color w:val="000000"/>
                <w:sz w:val="16"/>
                <w:szCs w:val="22"/>
              </w:rPr>
              <w:t>sport and principles of fair play.</w:t>
            </w:r>
          </w:p>
          <w:p w14:paraId="33914F15" w14:textId="77777777" w:rsidR="00491C81" w:rsidRPr="008D0F60" w:rsidRDefault="00491C81" w:rsidP="008C0078">
            <w:pPr>
              <w:pStyle w:val="ListParagraph"/>
              <w:numPr>
                <w:ilvl w:val="0"/>
                <w:numId w:val="15"/>
              </w:numPr>
              <w:rPr>
                <w:sz w:val="16"/>
                <w:szCs w:val="16"/>
              </w:rPr>
            </w:pPr>
            <w:r w:rsidRPr="008D0F60">
              <w:rPr>
                <w:sz w:val="16"/>
                <w:szCs w:val="20"/>
              </w:rPr>
              <w:t>Track and Field</w:t>
            </w:r>
          </w:p>
          <w:p w14:paraId="6893AB93" w14:textId="77777777" w:rsidR="00491C81" w:rsidRPr="008D0F60" w:rsidRDefault="00491C81" w:rsidP="008C0078">
            <w:pPr>
              <w:pStyle w:val="ListParagraph"/>
              <w:numPr>
                <w:ilvl w:val="0"/>
                <w:numId w:val="23"/>
              </w:numPr>
              <w:rPr>
                <w:sz w:val="16"/>
                <w:szCs w:val="16"/>
              </w:rPr>
            </w:pPr>
            <w:r w:rsidRPr="008D0F60">
              <w:rPr>
                <w:sz w:val="16"/>
                <w:szCs w:val="20"/>
              </w:rPr>
              <w:t xml:space="preserve">Mechanics of running; </w:t>
            </w:r>
            <w:r>
              <w:rPr>
                <w:sz w:val="16"/>
                <w:szCs w:val="20"/>
              </w:rPr>
              <w:t xml:space="preserve">relay, </w:t>
            </w:r>
            <w:r w:rsidRPr="008D0F60">
              <w:rPr>
                <w:sz w:val="16"/>
                <w:szCs w:val="20"/>
              </w:rPr>
              <w:t>baton exchange, leaping hurdles</w:t>
            </w:r>
            <w:r>
              <w:rPr>
                <w:sz w:val="16"/>
                <w:szCs w:val="20"/>
              </w:rPr>
              <w:t>/objects</w:t>
            </w:r>
            <w:r w:rsidRPr="008D0F60">
              <w:rPr>
                <w:sz w:val="16"/>
                <w:szCs w:val="20"/>
              </w:rPr>
              <w:t xml:space="preserve"> (12 inches and progressing higher)</w:t>
            </w:r>
          </w:p>
          <w:p w14:paraId="042A032B" w14:textId="77777777" w:rsidR="00491C81" w:rsidRPr="00EC753A" w:rsidRDefault="00491C81" w:rsidP="008C0078">
            <w:pPr>
              <w:pStyle w:val="ListParagraph"/>
              <w:numPr>
                <w:ilvl w:val="2"/>
                <w:numId w:val="3"/>
              </w:numPr>
              <w:rPr>
                <w:sz w:val="16"/>
                <w:szCs w:val="16"/>
              </w:rPr>
            </w:pPr>
            <w:r w:rsidRPr="00EC753A">
              <w:rPr>
                <w:rFonts w:cs="Times New Roman"/>
                <w:bCs/>
                <w:color w:val="000000"/>
                <w:sz w:val="16"/>
                <w:szCs w:val="23"/>
              </w:rPr>
              <w:t xml:space="preserve">Engages in activities that develop and maintain cardio respiratory endurance (e.g., timed or distance </w:t>
            </w:r>
          </w:p>
          <w:p w14:paraId="5AC83726" w14:textId="77777777" w:rsidR="00491C81" w:rsidRDefault="00491C81" w:rsidP="00EC753A">
            <w:pPr>
              <w:pStyle w:val="ListParagraph"/>
              <w:ind w:left="1800"/>
              <w:rPr>
                <w:rFonts w:cs="Times New Roman"/>
                <w:bCs/>
                <w:color w:val="000000"/>
                <w:sz w:val="16"/>
                <w:szCs w:val="23"/>
              </w:rPr>
            </w:pPr>
            <w:proofErr w:type="gramStart"/>
            <w:r w:rsidRPr="00EC753A">
              <w:rPr>
                <w:rFonts w:cs="Times New Roman"/>
                <w:bCs/>
                <w:color w:val="000000"/>
                <w:sz w:val="16"/>
                <w:szCs w:val="23"/>
              </w:rPr>
              <w:t>walk</w:t>
            </w:r>
            <w:proofErr w:type="gramEnd"/>
            <w:r w:rsidRPr="00EC753A">
              <w:rPr>
                <w:rFonts w:cs="Times New Roman"/>
                <w:bCs/>
                <w:color w:val="000000"/>
                <w:sz w:val="16"/>
                <w:szCs w:val="23"/>
              </w:rPr>
              <w:t>/run and other endurance activities at a specified heart rate)</w:t>
            </w:r>
          </w:p>
          <w:p w14:paraId="4DF8A54A" w14:textId="77777777" w:rsidR="00491C81" w:rsidRPr="00EC753A" w:rsidRDefault="00491C81" w:rsidP="00EC753A">
            <w:pPr>
              <w:pStyle w:val="ListParagraph"/>
              <w:ind w:left="1800"/>
              <w:rPr>
                <w:sz w:val="16"/>
                <w:szCs w:val="16"/>
              </w:rPr>
            </w:pPr>
          </w:p>
          <w:p w14:paraId="56E9E4B8" w14:textId="77777777" w:rsidR="00491C81" w:rsidRPr="00EC753A" w:rsidRDefault="00491C81" w:rsidP="008C0078">
            <w:pPr>
              <w:pStyle w:val="ListParagraph"/>
              <w:numPr>
                <w:ilvl w:val="2"/>
                <w:numId w:val="3"/>
              </w:numPr>
              <w:rPr>
                <w:sz w:val="16"/>
                <w:szCs w:val="16"/>
              </w:rPr>
            </w:pPr>
            <w:r>
              <w:rPr>
                <w:rFonts w:cs="Times New Roman"/>
                <w:bCs/>
                <w:color w:val="000000"/>
                <w:sz w:val="16"/>
                <w:szCs w:val="23"/>
              </w:rPr>
              <w:t>Identify</w:t>
            </w:r>
            <w:r w:rsidRPr="00EC753A">
              <w:rPr>
                <w:rFonts w:cs="Times New Roman"/>
                <w:bCs/>
                <w:color w:val="000000"/>
                <w:sz w:val="16"/>
                <w:szCs w:val="23"/>
              </w:rPr>
              <w:t xml:space="preserve"> opportuniti</w:t>
            </w:r>
            <w:r>
              <w:rPr>
                <w:rFonts w:cs="Times New Roman"/>
                <w:bCs/>
                <w:color w:val="000000"/>
                <w:sz w:val="16"/>
                <w:szCs w:val="23"/>
              </w:rPr>
              <w:t>es for participation in track and field</w:t>
            </w:r>
            <w:r w:rsidRPr="00EC753A">
              <w:rPr>
                <w:rFonts w:cs="Times New Roman"/>
                <w:bCs/>
                <w:color w:val="000000"/>
                <w:sz w:val="16"/>
                <w:szCs w:val="23"/>
              </w:rPr>
              <w:t xml:space="preserve"> activities both in and out of school</w:t>
            </w:r>
            <w:r>
              <w:rPr>
                <w:rFonts w:cs="Times New Roman"/>
                <w:bCs/>
                <w:color w:val="000000"/>
                <w:sz w:val="16"/>
                <w:szCs w:val="23"/>
              </w:rPr>
              <w:t>.</w:t>
            </w:r>
          </w:p>
          <w:p w14:paraId="65F842B4" w14:textId="77777777" w:rsidR="00491C81" w:rsidRPr="00C40605" w:rsidRDefault="00491C81" w:rsidP="008C0078">
            <w:pPr>
              <w:pStyle w:val="ListParagraph"/>
              <w:numPr>
                <w:ilvl w:val="2"/>
                <w:numId w:val="3"/>
              </w:numPr>
              <w:rPr>
                <w:sz w:val="16"/>
                <w:szCs w:val="16"/>
              </w:rPr>
            </w:pPr>
            <w:r w:rsidRPr="00C40605">
              <w:rPr>
                <w:rFonts w:cs="Times"/>
                <w:color w:val="000000"/>
                <w:sz w:val="16"/>
                <w:szCs w:val="22"/>
              </w:rPr>
              <w:t>Demonstrate the ability to cooperate and work with others.</w:t>
            </w:r>
          </w:p>
          <w:p w14:paraId="0023E7C2" w14:textId="77777777" w:rsidR="00491C81" w:rsidRPr="00BB2941" w:rsidRDefault="00491C81" w:rsidP="008C0078">
            <w:pPr>
              <w:pStyle w:val="ListParagraph"/>
              <w:numPr>
                <w:ilvl w:val="2"/>
                <w:numId w:val="3"/>
              </w:numPr>
              <w:rPr>
                <w:sz w:val="16"/>
                <w:szCs w:val="16"/>
              </w:rPr>
            </w:pPr>
            <w:r w:rsidRPr="00C40605">
              <w:rPr>
                <w:rFonts w:cs="Times"/>
                <w:color w:val="000000"/>
                <w:sz w:val="16"/>
                <w:szCs w:val="22"/>
              </w:rPr>
              <w:t>Demonstrate concern for the care and safety of others and for equipment</w:t>
            </w:r>
            <w:r>
              <w:rPr>
                <w:rFonts w:cs="Times"/>
                <w:color w:val="000000"/>
                <w:sz w:val="16"/>
                <w:szCs w:val="22"/>
              </w:rPr>
              <w:t>.</w:t>
            </w:r>
          </w:p>
        </w:tc>
      </w:tr>
      <w:tr w:rsidR="00ED7505" w14:paraId="02D0A268" w14:textId="77777777">
        <w:tc>
          <w:tcPr>
            <w:tcW w:w="2268" w:type="dxa"/>
            <w:shd w:val="clear" w:color="auto" w:fill="000000" w:themeFill="text1"/>
          </w:tcPr>
          <w:p w14:paraId="23D8AC7F" w14:textId="77777777" w:rsidR="009C6AE8" w:rsidRDefault="009C6AE8">
            <w:pPr>
              <w:rPr>
                <w:b/>
              </w:rPr>
            </w:pPr>
          </w:p>
        </w:tc>
        <w:tc>
          <w:tcPr>
            <w:tcW w:w="6480" w:type="dxa"/>
            <w:gridSpan w:val="2"/>
            <w:shd w:val="clear" w:color="auto" w:fill="000000" w:themeFill="text1"/>
          </w:tcPr>
          <w:p w14:paraId="4A5E4BFE" w14:textId="77777777" w:rsidR="009C6AE8" w:rsidRDefault="009C6AE8">
            <w:pPr>
              <w:rPr>
                <w:b/>
              </w:rPr>
            </w:pPr>
          </w:p>
        </w:tc>
        <w:tc>
          <w:tcPr>
            <w:tcW w:w="4428" w:type="dxa"/>
            <w:shd w:val="clear" w:color="auto" w:fill="000000" w:themeFill="text1"/>
          </w:tcPr>
          <w:p w14:paraId="1E963088" w14:textId="77777777" w:rsidR="009C6AE8" w:rsidRDefault="009C6AE8">
            <w:pPr>
              <w:rPr>
                <w:b/>
              </w:rPr>
            </w:pPr>
          </w:p>
        </w:tc>
      </w:tr>
      <w:tr w:rsidR="009C6AE8" w14:paraId="44A4B53E" w14:textId="77777777">
        <w:tc>
          <w:tcPr>
            <w:tcW w:w="13176" w:type="dxa"/>
            <w:gridSpan w:val="4"/>
          </w:tcPr>
          <w:p w14:paraId="18F330D2" w14:textId="77777777" w:rsidR="009C6AE8" w:rsidRPr="00894F52" w:rsidRDefault="009C6AE8">
            <w:pPr>
              <w:rPr>
                <w:b/>
                <w:sz w:val="32"/>
                <w:szCs w:val="32"/>
              </w:rPr>
            </w:pPr>
            <w:r w:rsidRPr="00894F52">
              <w:rPr>
                <w:b/>
                <w:sz w:val="32"/>
                <w:szCs w:val="32"/>
              </w:rPr>
              <w:t xml:space="preserve">PART TWO - </w:t>
            </w:r>
            <w:r w:rsidRPr="00894F52">
              <w:rPr>
                <w:b/>
                <w:i/>
                <w:sz w:val="32"/>
                <w:szCs w:val="32"/>
              </w:rPr>
              <w:t>Second 4.5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491C81" w14:paraId="4A8B6743" w14:textId="77777777" w:rsidTr="00491C81">
        <w:tc>
          <w:tcPr>
            <w:tcW w:w="6678" w:type="dxa"/>
            <w:gridSpan w:val="2"/>
          </w:tcPr>
          <w:p w14:paraId="7DC9EAE7" w14:textId="77777777" w:rsidR="00491C81" w:rsidRDefault="00491C81" w:rsidP="00894F52">
            <w:pPr>
              <w:rPr>
                <w:b/>
                <w:i/>
              </w:rPr>
            </w:pPr>
            <w:r w:rsidRPr="00B32F1F">
              <w:rPr>
                <w:b/>
                <w:i/>
              </w:rPr>
              <w:t>St</w:t>
            </w:r>
            <w:r>
              <w:rPr>
                <w:b/>
                <w:i/>
              </w:rPr>
              <w:t>udent Performance Indicators (SPIs)</w:t>
            </w:r>
            <w:r w:rsidRPr="00B32F1F">
              <w:rPr>
                <w:b/>
                <w:i/>
              </w:rPr>
              <w:t>:</w:t>
            </w:r>
          </w:p>
          <w:p w14:paraId="4645A8E3" w14:textId="77777777" w:rsidR="00491C81" w:rsidRPr="00894F52" w:rsidRDefault="00491C81" w:rsidP="00894F52">
            <w:pPr>
              <w:rPr>
                <w:i/>
                <w:sz w:val="16"/>
                <w:szCs w:val="16"/>
              </w:rPr>
            </w:pPr>
            <w:r w:rsidRPr="00894F52">
              <w:rPr>
                <w:i/>
                <w:sz w:val="16"/>
                <w:szCs w:val="16"/>
              </w:rPr>
              <w:t>**It is expected and understoo</w:t>
            </w:r>
            <w:r>
              <w:rPr>
                <w:i/>
                <w:sz w:val="16"/>
                <w:szCs w:val="16"/>
              </w:rPr>
              <w:t>d that all physical education</w:t>
            </w:r>
            <w:r w:rsidRPr="00894F52">
              <w:rPr>
                <w:i/>
                <w:sz w:val="16"/>
                <w:szCs w:val="16"/>
              </w:rPr>
              <w:t xml:space="preserve"> skills will be taught continuously throughout the school year in each unit of study. This spiraling of instruction allows for depth of knowledge and student mastery.</w:t>
            </w:r>
          </w:p>
          <w:p w14:paraId="796CE7CD" w14:textId="77777777" w:rsidR="00491C81" w:rsidRPr="00FA1CAA" w:rsidRDefault="00491C81">
            <w:pPr>
              <w:rPr>
                <w:i/>
                <w:sz w:val="16"/>
                <w:szCs w:val="16"/>
              </w:rPr>
            </w:pPr>
            <w:r w:rsidRPr="00894F52">
              <w:rPr>
                <w:i/>
                <w:sz w:val="16"/>
                <w:szCs w:val="16"/>
              </w:rPr>
              <w:t xml:space="preserve">The standards listed below may be used to create common formative assessments for this academic quarter. ** </w:t>
            </w:r>
          </w:p>
          <w:p w14:paraId="62058D6B" w14:textId="77777777" w:rsidR="00491C81" w:rsidRDefault="00491C81" w:rsidP="00205F9A">
            <w:pPr>
              <w:rPr>
                <w:b/>
                <w:sz w:val="16"/>
                <w:u w:val="single"/>
              </w:rPr>
            </w:pPr>
          </w:p>
          <w:p w14:paraId="0A0F3C15" w14:textId="77777777" w:rsidR="00491C81" w:rsidRPr="003F7CBA" w:rsidRDefault="00491C81" w:rsidP="00205F9A">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0580AEED" w14:textId="77777777" w:rsidR="00491C81" w:rsidRPr="003C4CAC" w:rsidRDefault="00491C81" w:rsidP="00C63EC3">
            <w:pPr>
              <w:rPr>
                <w:rFonts w:cs="Times New Roman"/>
                <w:color w:val="000000"/>
                <w:sz w:val="16"/>
                <w:u w:val="single"/>
              </w:rPr>
            </w:pPr>
            <w:r w:rsidRPr="003C4CAC">
              <w:rPr>
                <w:rFonts w:cs="Times New Roman"/>
                <w:color w:val="000000"/>
                <w:sz w:val="16"/>
                <w:u w:val="single"/>
              </w:rPr>
              <w:t>Standard 1</w:t>
            </w:r>
          </w:p>
          <w:p w14:paraId="34C35D8A" w14:textId="77777777" w:rsidR="00491C81" w:rsidRDefault="00491C81" w:rsidP="00C63EC3">
            <w:pPr>
              <w:rPr>
                <w:rFonts w:cs="Times New Roman"/>
                <w:color w:val="000000"/>
                <w:sz w:val="16"/>
              </w:rPr>
            </w:pPr>
            <w:r>
              <w:rPr>
                <w:rFonts w:cs="Times New Roman"/>
                <w:color w:val="000000"/>
                <w:sz w:val="16"/>
              </w:rPr>
              <w:t>1.2.1 U</w:t>
            </w:r>
            <w:r w:rsidRPr="003C4CAC">
              <w:rPr>
                <w:rFonts w:cs="Times New Roman"/>
                <w:color w:val="000000"/>
                <w:sz w:val="16"/>
              </w:rPr>
              <w:t>tilize basic locomotor, non-locomotor and manipulative skills in game situations</w:t>
            </w:r>
            <w:r>
              <w:rPr>
                <w:rFonts w:cs="Times New Roman"/>
                <w:color w:val="000000"/>
                <w:sz w:val="16"/>
              </w:rPr>
              <w:t>.</w:t>
            </w:r>
            <w:r w:rsidRPr="003C4CAC">
              <w:rPr>
                <w:rFonts w:cs="Times New Roman"/>
                <w:color w:val="000000"/>
                <w:sz w:val="16"/>
              </w:rPr>
              <w:t xml:space="preserve"> </w:t>
            </w:r>
            <w:bookmarkStart w:id="0" w:name="_GoBack"/>
            <w:bookmarkEnd w:id="0"/>
          </w:p>
          <w:p w14:paraId="45E84DC0" w14:textId="77777777" w:rsidR="00491C81" w:rsidRDefault="00491C81" w:rsidP="00C63EC3">
            <w:pPr>
              <w:rPr>
                <w:rFonts w:cs="Times New Roman"/>
                <w:color w:val="000000"/>
                <w:sz w:val="16"/>
              </w:rPr>
            </w:pPr>
          </w:p>
          <w:p w14:paraId="7BFB97B0" w14:textId="77777777" w:rsidR="00491C81" w:rsidRPr="003E48CF" w:rsidRDefault="00491C81" w:rsidP="00C63EC3">
            <w:pPr>
              <w:rPr>
                <w:rFonts w:cs="Times New Roman"/>
                <w:color w:val="000000"/>
                <w:sz w:val="16"/>
                <w:u w:val="single"/>
              </w:rPr>
            </w:pPr>
            <w:r w:rsidRPr="003E48CF">
              <w:rPr>
                <w:rFonts w:cs="Times New Roman"/>
                <w:color w:val="000000"/>
                <w:sz w:val="16"/>
                <w:u w:val="single"/>
              </w:rPr>
              <w:t>Standard 2</w:t>
            </w:r>
          </w:p>
          <w:p w14:paraId="7DF72C13" w14:textId="77777777" w:rsidR="00491C81" w:rsidRPr="003E48CF" w:rsidRDefault="00491C81" w:rsidP="00C63EC3">
            <w:pPr>
              <w:rPr>
                <w:rFonts w:cs="Times New Roman"/>
                <w:color w:val="000000"/>
                <w:sz w:val="16"/>
              </w:rPr>
            </w:pPr>
            <w:r>
              <w:rPr>
                <w:rFonts w:cs="Times New Roman"/>
                <w:color w:val="000000"/>
                <w:sz w:val="16"/>
              </w:rPr>
              <w:t>2.2.1 I</w:t>
            </w:r>
            <w:r w:rsidRPr="003E48CF">
              <w:rPr>
                <w:rFonts w:cs="Times New Roman"/>
                <w:color w:val="000000"/>
                <w:sz w:val="16"/>
              </w:rPr>
              <w:t>dentify reasons for using proper warm-up and cool-down techniques</w:t>
            </w:r>
            <w:r>
              <w:rPr>
                <w:rFonts w:cs="Times New Roman"/>
                <w:color w:val="000000"/>
                <w:sz w:val="16"/>
              </w:rPr>
              <w:t>.</w:t>
            </w:r>
            <w:r w:rsidRPr="003E48CF">
              <w:rPr>
                <w:rFonts w:cs="Times New Roman"/>
                <w:color w:val="000000"/>
                <w:sz w:val="16"/>
              </w:rPr>
              <w:t xml:space="preserve"> </w:t>
            </w:r>
          </w:p>
          <w:p w14:paraId="0E62DFE6" w14:textId="77777777" w:rsidR="00491C81" w:rsidRPr="003E48CF" w:rsidRDefault="00491C81" w:rsidP="00C63EC3">
            <w:pPr>
              <w:rPr>
                <w:rFonts w:cs="Times New Roman"/>
                <w:color w:val="000000"/>
                <w:sz w:val="16"/>
              </w:rPr>
            </w:pPr>
            <w:r>
              <w:rPr>
                <w:rFonts w:cs="Times New Roman"/>
                <w:color w:val="000000"/>
                <w:sz w:val="16"/>
              </w:rPr>
              <w:t>2.2.2 S</w:t>
            </w:r>
            <w:r w:rsidRPr="003E48CF">
              <w:rPr>
                <w:rFonts w:cs="Times New Roman"/>
                <w:color w:val="000000"/>
                <w:sz w:val="16"/>
              </w:rPr>
              <w:t>et goals, plan and implement the steps to achievement</w:t>
            </w:r>
            <w:r>
              <w:rPr>
                <w:rFonts w:cs="Times New Roman"/>
                <w:color w:val="000000"/>
                <w:sz w:val="16"/>
              </w:rPr>
              <w:t>.</w:t>
            </w:r>
            <w:r w:rsidRPr="003E48CF">
              <w:rPr>
                <w:rFonts w:cs="Times New Roman"/>
                <w:color w:val="000000"/>
                <w:sz w:val="16"/>
              </w:rPr>
              <w:t xml:space="preserve"> </w:t>
            </w:r>
          </w:p>
          <w:p w14:paraId="02342BF0" w14:textId="77777777" w:rsidR="00491C81" w:rsidRPr="003E48CF" w:rsidRDefault="00491C81" w:rsidP="00C63EC3">
            <w:pPr>
              <w:rPr>
                <w:rFonts w:cs="Times New Roman"/>
                <w:color w:val="000000"/>
                <w:sz w:val="16"/>
              </w:rPr>
            </w:pPr>
            <w:r>
              <w:rPr>
                <w:rFonts w:cs="Times New Roman"/>
                <w:color w:val="000000"/>
                <w:sz w:val="16"/>
              </w:rPr>
              <w:t>2.2.4 U</w:t>
            </w:r>
            <w:r w:rsidRPr="003E48CF">
              <w:rPr>
                <w:rFonts w:cs="Times New Roman"/>
                <w:color w:val="000000"/>
                <w:sz w:val="16"/>
              </w:rPr>
              <w:t>nderstand how ready position relates to balance and weight</w:t>
            </w:r>
            <w:r>
              <w:rPr>
                <w:rFonts w:cs="Times New Roman"/>
                <w:color w:val="000000"/>
                <w:sz w:val="16"/>
              </w:rPr>
              <w:t xml:space="preserve"> transfer in various activities.</w:t>
            </w:r>
          </w:p>
          <w:p w14:paraId="26863E33" w14:textId="77777777" w:rsidR="00491C81" w:rsidRDefault="00491C81" w:rsidP="00C63EC3">
            <w:pPr>
              <w:rPr>
                <w:rFonts w:cs="Times New Roman"/>
                <w:color w:val="000000"/>
                <w:sz w:val="16"/>
              </w:rPr>
            </w:pPr>
          </w:p>
          <w:p w14:paraId="070D0439" w14:textId="77777777" w:rsidR="00491C81" w:rsidRDefault="00491C81" w:rsidP="00C63EC3">
            <w:pPr>
              <w:rPr>
                <w:rFonts w:cs="Times New Roman"/>
                <w:color w:val="000000"/>
                <w:sz w:val="16"/>
                <w:u w:val="single"/>
              </w:rPr>
            </w:pPr>
            <w:r w:rsidRPr="003E48CF">
              <w:rPr>
                <w:rFonts w:cs="Times New Roman"/>
                <w:color w:val="000000"/>
                <w:sz w:val="16"/>
                <w:u w:val="single"/>
              </w:rPr>
              <w:t>Standard 3</w:t>
            </w:r>
          </w:p>
          <w:p w14:paraId="1967B316" w14:textId="77777777" w:rsidR="00491C81" w:rsidRPr="003E48CF" w:rsidRDefault="00491C81" w:rsidP="00C63EC3">
            <w:pPr>
              <w:rPr>
                <w:rFonts w:cs="Times New Roman"/>
                <w:color w:val="000000"/>
                <w:sz w:val="16"/>
              </w:rPr>
            </w:pPr>
            <w:r>
              <w:rPr>
                <w:rFonts w:cs="Times New Roman"/>
                <w:color w:val="000000"/>
                <w:sz w:val="16"/>
              </w:rPr>
              <w:t>3.2.1 D</w:t>
            </w:r>
            <w:r w:rsidRPr="003E48CF">
              <w:rPr>
                <w:rFonts w:cs="Times New Roman"/>
                <w:color w:val="000000"/>
                <w:sz w:val="16"/>
              </w:rPr>
              <w:t>efine the import</w:t>
            </w:r>
            <w:r>
              <w:rPr>
                <w:rFonts w:cs="Times New Roman"/>
                <w:color w:val="000000"/>
                <w:sz w:val="16"/>
              </w:rPr>
              <w:t>ance of daily physical activity.</w:t>
            </w:r>
          </w:p>
          <w:p w14:paraId="3A4E0532" w14:textId="77777777" w:rsidR="00491C81" w:rsidRPr="003E48CF" w:rsidRDefault="00491C81" w:rsidP="00C63EC3">
            <w:pPr>
              <w:rPr>
                <w:rFonts w:cs="Times New Roman"/>
                <w:color w:val="000000"/>
                <w:sz w:val="16"/>
              </w:rPr>
            </w:pPr>
            <w:r>
              <w:rPr>
                <w:rFonts w:cs="Times New Roman"/>
                <w:color w:val="000000"/>
                <w:sz w:val="16"/>
              </w:rPr>
              <w:t>3.2.2 F</w:t>
            </w:r>
            <w:r w:rsidRPr="003E48CF">
              <w:rPr>
                <w:rFonts w:cs="Times New Roman"/>
                <w:color w:val="000000"/>
                <w:sz w:val="16"/>
              </w:rPr>
              <w:t>ulfill the minimum requirements for daily physical activity</w:t>
            </w:r>
            <w:r>
              <w:rPr>
                <w:rFonts w:cs="Times New Roman"/>
                <w:color w:val="000000"/>
                <w:sz w:val="16"/>
              </w:rPr>
              <w:t>.</w:t>
            </w:r>
            <w:r w:rsidRPr="003E48CF">
              <w:rPr>
                <w:rFonts w:cs="Times New Roman"/>
                <w:color w:val="000000"/>
                <w:sz w:val="16"/>
              </w:rPr>
              <w:t xml:space="preserve"> </w:t>
            </w:r>
          </w:p>
          <w:p w14:paraId="5E2A1D76" w14:textId="77777777" w:rsidR="00491C81" w:rsidRDefault="00491C81" w:rsidP="00C63EC3">
            <w:pPr>
              <w:rPr>
                <w:rFonts w:cs="Times New Roman"/>
                <w:color w:val="000000"/>
                <w:sz w:val="16"/>
              </w:rPr>
            </w:pPr>
          </w:p>
          <w:p w14:paraId="10B930F4" w14:textId="77777777" w:rsidR="00491C81" w:rsidRDefault="00491C81" w:rsidP="00C63EC3">
            <w:pPr>
              <w:rPr>
                <w:rFonts w:cs="Times New Roman"/>
                <w:color w:val="000000"/>
                <w:sz w:val="16"/>
                <w:u w:val="single"/>
              </w:rPr>
            </w:pPr>
            <w:r w:rsidRPr="003E48CF">
              <w:rPr>
                <w:rFonts w:cs="Times New Roman"/>
                <w:color w:val="000000"/>
                <w:sz w:val="16"/>
                <w:u w:val="single"/>
              </w:rPr>
              <w:t>Standard 4</w:t>
            </w:r>
          </w:p>
          <w:p w14:paraId="2B97C880"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w:t>
            </w:r>
            <w:r>
              <w:rPr>
                <w:rFonts w:cs="Times New Roman"/>
                <w:color w:val="000000"/>
                <w:sz w:val="16"/>
              </w:rPr>
              <w:t>tivity in a variety of settings.</w:t>
            </w:r>
            <w:r w:rsidRPr="003E48CF">
              <w:rPr>
                <w:rFonts w:cs="Times New Roman"/>
                <w:color w:val="000000"/>
                <w:sz w:val="16"/>
              </w:rPr>
              <w:t xml:space="preserve"> </w:t>
            </w:r>
          </w:p>
          <w:p w14:paraId="78F39164"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4.2.2 I</w:t>
            </w:r>
            <w:r w:rsidRPr="003E48CF">
              <w:rPr>
                <w:rFonts w:cs="Times New Roman"/>
                <w:color w:val="000000"/>
                <w:sz w:val="16"/>
              </w:rPr>
              <w:t>ncorporate the F.I.T.T. principle into physical activity</w:t>
            </w:r>
            <w:r>
              <w:rPr>
                <w:rFonts w:cs="Times New Roman"/>
                <w:color w:val="000000"/>
                <w:sz w:val="16"/>
              </w:rPr>
              <w:t>.</w:t>
            </w:r>
            <w:r w:rsidRPr="003E48CF">
              <w:rPr>
                <w:rFonts w:cs="Times New Roman"/>
                <w:color w:val="000000"/>
                <w:sz w:val="16"/>
              </w:rPr>
              <w:t xml:space="preserve"> </w:t>
            </w:r>
          </w:p>
          <w:p w14:paraId="331DA0B1"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4.2.3 M</w:t>
            </w:r>
            <w:r w:rsidRPr="003E48CF">
              <w:rPr>
                <w:rFonts w:cs="Times New Roman"/>
                <w:color w:val="000000"/>
                <w:sz w:val="16"/>
              </w:rPr>
              <w:t>aintain a personal fitness log</w:t>
            </w:r>
            <w:r>
              <w:rPr>
                <w:rFonts w:cs="Times New Roman"/>
                <w:color w:val="000000"/>
                <w:sz w:val="16"/>
              </w:rPr>
              <w:t>.</w:t>
            </w:r>
          </w:p>
          <w:p w14:paraId="12AA676B"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4.2.4 E</w:t>
            </w:r>
            <w:r w:rsidRPr="003E48CF">
              <w:rPr>
                <w:rFonts w:cs="Times New Roman"/>
                <w:color w:val="000000"/>
                <w:sz w:val="16"/>
              </w:rPr>
              <w:t>ngage in and discuss the techniques of proper warm-up, conditioning and cool-down in physical activity</w:t>
            </w:r>
            <w:r>
              <w:rPr>
                <w:rFonts w:cs="Times New Roman"/>
                <w:color w:val="000000"/>
                <w:sz w:val="16"/>
              </w:rPr>
              <w:t>.</w:t>
            </w:r>
          </w:p>
          <w:p w14:paraId="2E4E216E" w14:textId="77777777" w:rsidR="00491C81" w:rsidRPr="003E48CF" w:rsidRDefault="00491C81" w:rsidP="00C63EC3">
            <w:pPr>
              <w:rPr>
                <w:rFonts w:cs="Times New Roman"/>
                <w:color w:val="000000"/>
                <w:sz w:val="16"/>
              </w:rPr>
            </w:pPr>
            <w:r>
              <w:rPr>
                <w:rFonts w:cs="Times New Roman"/>
                <w:color w:val="000000"/>
                <w:sz w:val="16"/>
              </w:rPr>
              <w:t>4.2.5 W</w:t>
            </w:r>
            <w:r w:rsidRPr="003E48CF">
              <w:rPr>
                <w:rFonts w:cs="Times New Roman"/>
                <w:color w:val="000000"/>
                <w:sz w:val="16"/>
              </w:rPr>
              <w:t>ork in target heart rate zone</w:t>
            </w:r>
            <w:r>
              <w:rPr>
                <w:rFonts w:cs="Times New Roman"/>
                <w:color w:val="000000"/>
                <w:sz w:val="16"/>
              </w:rPr>
              <w:t xml:space="preserve"> for a sustained period of time.</w:t>
            </w:r>
          </w:p>
          <w:p w14:paraId="06653D39" w14:textId="77777777" w:rsidR="00491C81" w:rsidRPr="003E48CF" w:rsidRDefault="00491C81" w:rsidP="00C63EC3">
            <w:pPr>
              <w:rPr>
                <w:rFonts w:cs="Times New Roman"/>
                <w:color w:val="000000"/>
                <w:sz w:val="16"/>
              </w:rPr>
            </w:pPr>
            <w:r>
              <w:rPr>
                <w:rFonts w:cs="Times New Roman"/>
                <w:color w:val="000000"/>
                <w:sz w:val="16"/>
              </w:rPr>
              <w:t>4.2.6 I</w:t>
            </w:r>
            <w:r w:rsidRPr="003E48CF">
              <w:rPr>
                <w:rFonts w:cs="Times New Roman"/>
                <w:color w:val="000000"/>
                <w:sz w:val="16"/>
              </w:rPr>
              <w:t>ncorporate the components of fitness into a personal fitness plan</w:t>
            </w:r>
            <w:r>
              <w:rPr>
                <w:rFonts w:cs="Times New Roman"/>
                <w:color w:val="000000"/>
                <w:sz w:val="16"/>
              </w:rPr>
              <w:t>.</w:t>
            </w:r>
            <w:r w:rsidRPr="003E48CF">
              <w:rPr>
                <w:rFonts w:cs="Times New Roman"/>
                <w:color w:val="000000"/>
                <w:sz w:val="16"/>
              </w:rPr>
              <w:t xml:space="preserve"> </w:t>
            </w:r>
          </w:p>
          <w:p w14:paraId="74EA7963"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4.2.7 S</w:t>
            </w:r>
            <w:r w:rsidRPr="003E48CF">
              <w:rPr>
                <w:rFonts w:cs="Times New Roman"/>
                <w:color w:val="000000"/>
                <w:sz w:val="16"/>
              </w:rPr>
              <w:t>atisfy the minimum requirements for each component of a formal fitness test</w:t>
            </w:r>
            <w:r>
              <w:rPr>
                <w:rFonts w:cs="Times New Roman"/>
                <w:color w:val="000000"/>
                <w:sz w:val="16"/>
              </w:rPr>
              <w:t>.</w:t>
            </w:r>
          </w:p>
          <w:p w14:paraId="623FC851"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43F4C748"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208DF8AA"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01894DA1" w14:textId="77777777" w:rsidR="00491C81" w:rsidRPr="003E48CF"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0B73D1FD" w14:textId="77777777" w:rsidR="00491C81"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754B88BC" w14:textId="77777777" w:rsidR="00491C81" w:rsidRPr="00196BA9" w:rsidRDefault="00491C81" w:rsidP="00C63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196BA9">
              <w:rPr>
                <w:rFonts w:cs="Times New Roman"/>
                <w:color w:val="000000"/>
                <w:sz w:val="16"/>
                <w:u w:val="single"/>
              </w:rPr>
              <w:t>Standard 6</w:t>
            </w:r>
          </w:p>
          <w:p w14:paraId="6DC997FB" w14:textId="77777777" w:rsidR="00491C81" w:rsidRDefault="00491C81" w:rsidP="00BD3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6.2.4 S</w:t>
            </w:r>
            <w:r w:rsidRPr="00196BA9">
              <w:rPr>
                <w:rFonts w:cs="Times New Roman"/>
                <w:color w:val="000000"/>
                <w:sz w:val="16"/>
              </w:rPr>
              <w:t>elect physical activities that meet individua</w:t>
            </w:r>
            <w:r>
              <w:rPr>
                <w:rFonts w:cs="Times New Roman"/>
                <w:color w:val="000000"/>
                <w:sz w:val="16"/>
              </w:rPr>
              <w:t>l fitness needs throughout life.</w:t>
            </w:r>
          </w:p>
          <w:p w14:paraId="69D86E32" w14:textId="77777777" w:rsidR="00491C81" w:rsidRDefault="00491C81" w:rsidP="00BB2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6498" w:type="dxa"/>
            <w:gridSpan w:val="2"/>
          </w:tcPr>
          <w:p w14:paraId="2F08514D" w14:textId="77777777" w:rsidR="00491C81" w:rsidRDefault="00491C81" w:rsidP="00ED7505">
            <w:pPr>
              <w:rPr>
                <w:b/>
                <w:i/>
              </w:rPr>
            </w:pPr>
            <w:r>
              <w:rPr>
                <w:b/>
                <w:i/>
              </w:rPr>
              <w:t>Content:</w:t>
            </w:r>
          </w:p>
          <w:p w14:paraId="6D23C858" w14:textId="77777777" w:rsidR="00491C81" w:rsidRDefault="00491C81" w:rsidP="00ED7505">
            <w:pPr>
              <w:rPr>
                <w:i/>
                <w:sz w:val="16"/>
                <w:szCs w:val="16"/>
              </w:rPr>
            </w:pPr>
            <w:r>
              <w:rPr>
                <w:i/>
                <w:sz w:val="16"/>
                <w:szCs w:val="16"/>
              </w:rPr>
              <w:t>** Continue to review and reinforce previous 4.5 weeks and previous quarter(s). 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10C9BBDA" w14:textId="77777777" w:rsidR="00491C81" w:rsidRPr="005B7C64" w:rsidRDefault="00491C81" w:rsidP="005B7C64">
            <w:pPr>
              <w:ind w:left="1620"/>
              <w:rPr>
                <w:rFonts w:cs="Times"/>
                <w:color w:val="000000"/>
                <w:sz w:val="16"/>
                <w:szCs w:val="22"/>
              </w:rPr>
            </w:pPr>
          </w:p>
          <w:p w14:paraId="2638529E" w14:textId="77777777" w:rsidR="00491C81" w:rsidRDefault="00491C81" w:rsidP="003F4C49">
            <w:pPr>
              <w:rPr>
                <w:sz w:val="16"/>
                <w:szCs w:val="16"/>
              </w:rPr>
            </w:pPr>
            <w:r>
              <w:rPr>
                <w:sz w:val="16"/>
                <w:szCs w:val="16"/>
              </w:rPr>
              <w:t xml:space="preserve">I.                  </w:t>
            </w:r>
            <w:r w:rsidRPr="00256FF5">
              <w:rPr>
                <w:sz w:val="16"/>
                <w:szCs w:val="16"/>
              </w:rPr>
              <w:t>Fitness Activi</w:t>
            </w:r>
            <w:r>
              <w:rPr>
                <w:sz w:val="16"/>
                <w:szCs w:val="16"/>
              </w:rPr>
              <w:t>ties</w:t>
            </w:r>
          </w:p>
          <w:p w14:paraId="59C6489F" w14:textId="77777777" w:rsidR="00491C81" w:rsidRPr="00EC753A" w:rsidRDefault="00491C81" w:rsidP="003F4C49">
            <w:pPr>
              <w:pStyle w:val="ListParagraph"/>
              <w:numPr>
                <w:ilvl w:val="0"/>
                <w:numId w:val="30"/>
              </w:numPr>
              <w:rPr>
                <w:sz w:val="16"/>
                <w:szCs w:val="16"/>
              </w:rPr>
            </w:pPr>
            <w:r>
              <w:rPr>
                <w:rFonts w:cs="Times New Roman"/>
                <w:bCs/>
                <w:color w:val="000000"/>
                <w:sz w:val="16"/>
                <w:szCs w:val="23"/>
              </w:rPr>
              <w:t>H</w:t>
            </w:r>
            <w:r w:rsidRPr="00EC753A">
              <w:rPr>
                <w:rFonts w:cs="Times New Roman"/>
                <w:bCs/>
                <w:color w:val="000000"/>
                <w:sz w:val="16"/>
                <w:szCs w:val="23"/>
              </w:rPr>
              <w:t>ealth-related fitness standards for appropriate level of a standardized physical fitness test (e.g., aerobic capacity, muscle strength, endurance, and flexibility)</w:t>
            </w:r>
          </w:p>
          <w:p w14:paraId="26DCD1B5" w14:textId="77777777" w:rsidR="00491C81" w:rsidRPr="005F651B" w:rsidRDefault="00491C81" w:rsidP="00BD3CDC">
            <w:pPr>
              <w:pStyle w:val="ListParagraph"/>
              <w:numPr>
                <w:ilvl w:val="0"/>
                <w:numId w:val="34"/>
              </w:numPr>
              <w:rPr>
                <w:sz w:val="16"/>
                <w:szCs w:val="16"/>
              </w:rPr>
            </w:pPr>
            <w:r w:rsidRPr="005F651B">
              <w:rPr>
                <w:rFonts w:cs="Times"/>
                <w:color w:val="000000"/>
                <w:sz w:val="16"/>
                <w:szCs w:val="22"/>
              </w:rPr>
              <w:t>Perform a variety of activities that contribute to fitness.</w:t>
            </w:r>
            <w:r>
              <w:rPr>
                <w:rFonts w:cs="Times"/>
                <w:color w:val="000000"/>
                <w:sz w:val="16"/>
                <w:szCs w:val="22"/>
              </w:rPr>
              <w:t xml:space="preserve"> </w:t>
            </w:r>
          </w:p>
          <w:p w14:paraId="0065CD59" w14:textId="77777777" w:rsidR="00491C81" w:rsidRPr="005F651B" w:rsidRDefault="00491C81" w:rsidP="00BD3CDC">
            <w:pPr>
              <w:pStyle w:val="ListParagraph"/>
              <w:numPr>
                <w:ilvl w:val="0"/>
                <w:numId w:val="34"/>
              </w:numPr>
              <w:rPr>
                <w:sz w:val="16"/>
                <w:szCs w:val="16"/>
              </w:rPr>
            </w:pPr>
            <w:r w:rsidRPr="005F651B">
              <w:rPr>
                <w:rFonts w:cs="Times"/>
                <w:color w:val="000000"/>
                <w:sz w:val="16"/>
                <w:szCs w:val="22"/>
              </w:rPr>
              <w:t>Demonstrate an understanding of fitness and its contribution of health.</w:t>
            </w:r>
          </w:p>
          <w:p w14:paraId="5C837279" w14:textId="77777777" w:rsidR="00491C81" w:rsidRPr="005F651B" w:rsidRDefault="00491C81" w:rsidP="00BD3CDC">
            <w:pPr>
              <w:pStyle w:val="ListParagraph"/>
              <w:numPr>
                <w:ilvl w:val="0"/>
                <w:numId w:val="34"/>
              </w:numPr>
              <w:rPr>
                <w:sz w:val="16"/>
                <w:szCs w:val="16"/>
              </w:rPr>
            </w:pPr>
            <w:r w:rsidRPr="005F651B">
              <w:rPr>
                <w:rFonts w:cs="Times"/>
                <w:color w:val="000000"/>
                <w:sz w:val="16"/>
                <w:szCs w:val="22"/>
              </w:rPr>
              <w:t>Demonstrate respect for individual differences and needs.</w:t>
            </w:r>
          </w:p>
          <w:p w14:paraId="39CB6D11" w14:textId="77777777" w:rsidR="00491C81" w:rsidRPr="005F651B" w:rsidRDefault="00491C81" w:rsidP="00BD3CDC">
            <w:pPr>
              <w:pStyle w:val="ListParagraph"/>
              <w:numPr>
                <w:ilvl w:val="0"/>
                <w:numId w:val="34"/>
              </w:numPr>
              <w:rPr>
                <w:sz w:val="16"/>
                <w:szCs w:val="16"/>
              </w:rPr>
            </w:pPr>
            <w:r w:rsidRPr="005F651B">
              <w:rPr>
                <w:rFonts w:cs="Times"/>
                <w:color w:val="000000"/>
                <w:sz w:val="16"/>
                <w:szCs w:val="22"/>
              </w:rPr>
              <w:t>Explain the relationship between healthy living and fitness.</w:t>
            </w:r>
          </w:p>
          <w:p w14:paraId="4C23F69F" w14:textId="77777777" w:rsidR="00491C81" w:rsidRPr="003F4C49" w:rsidRDefault="00491C81" w:rsidP="003F4C49">
            <w:pPr>
              <w:pStyle w:val="ListParagraph"/>
              <w:numPr>
                <w:ilvl w:val="0"/>
                <w:numId w:val="3"/>
              </w:numPr>
              <w:rPr>
                <w:sz w:val="16"/>
                <w:szCs w:val="16"/>
              </w:rPr>
            </w:pPr>
            <w:r>
              <w:rPr>
                <w:sz w:val="16"/>
                <w:szCs w:val="16"/>
              </w:rPr>
              <w:t>Team Building</w:t>
            </w:r>
          </w:p>
          <w:p w14:paraId="1AB91C9D" w14:textId="77777777" w:rsidR="00491C81" w:rsidRPr="003F4C49" w:rsidRDefault="00491C81" w:rsidP="003F4C49">
            <w:pPr>
              <w:ind w:left="1332" w:hanging="1080"/>
              <w:rPr>
                <w:sz w:val="16"/>
                <w:szCs w:val="16"/>
              </w:rPr>
            </w:pPr>
            <w:r>
              <w:rPr>
                <w:sz w:val="16"/>
                <w:szCs w:val="16"/>
              </w:rPr>
              <w:t xml:space="preserve">              a.      Field day events, r</w:t>
            </w:r>
            <w:r>
              <w:rPr>
                <w:rFonts w:cs="Calibri"/>
                <w:color w:val="000000"/>
                <w:sz w:val="16"/>
                <w:szCs w:val="22"/>
              </w:rPr>
              <w:t>elays, large group games and act</w:t>
            </w:r>
            <w:r w:rsidRPr="003F4C49">
              <w:rPr>
                <w:rFonts w:cs="Calibri"/>
                <w:color w:val="000000"/>
                <w:sz w:val="16"/>
                <w:szCs w:val="22"/>
              </w:rPr>
              <w:t>ivities</w:t>
            </w:r>
            <w:r>
              <w:rPr>
                <w:sz w:val="16"/>
                <w:szCs w:val="16"/>
              </w:rPr>
              <w:t>.</w:t>
            </w:r>
          </w:p>
        </w:tc>
      </w:tr>
    </w:tbl>
    <w:p w14:paraId="61053FF7" w14:textId="77777777" w:rsidR="008476D9" w:rsidRDefault="008476D9" w:rsidP="005B7C64"/>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21"/>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C1658E"/>
    <w:multiLevelType w:val="multilevel"/>
    <w:tmpl w:val="F6EEB4C2"/>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B42E50"/>
    <w:multiLevelType w:val="hybridMultilevel"/>
    <w:tmpl w:val="D7965432"/>
    <w:lvl w:ilvl="0" w:tplc="13D2E050">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92620"/>
    <w:multiLevelType w:val="multilevel"/>
    <w:tmpl w:val="2BEEA492"/>
    <w:lvl w:ilvl="0">
      <w:start w:val="2"/>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BB46A1"/>
    <w:multiLevelType w:val="multilevel"/>
    <w:tmpl w:val="0DD88876"/>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AA3FF8"/>
    <w:multiLevelType w:val="hybridMultilevel"/>
    <w:tmpl w:val="94F02B30"/>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C819D9"/>
    <w:multiLevelType w:val="hybridMultilevel"/>
    <w:tmpl w:val="959603AC"/>
    <w:lvl w:ilvl="0" w:tplc="13D2E050">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94112"/>
    <w:multiLevelType w:val="multilevel"/>
    <w:tmpl w:val="58504A90"/>
    <w:lvl w:ilvl="0">
      <w:start w:val="2"/>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D769A2"/>
    <w:multiLevelType w:val="hybridMultilevel"/>
    <w:tmpl w:val="8F867F06"/>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DC3338"/>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6D56119"/>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7E77AB5"/>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82A1A59"/>
    <w:multiLevelType w:val="hybridMultilevel"/>
    <w:tmpl w:val="9822D2C0"/>
    <w:lvl w:ilvl="0" w:tplc="A5B809A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F456D2"/>
    <w:multiLevelType w:val="hybridMultilevel"/>
    <w:tmpl w:val="FB907784"/>
    <w:lvl w:ilvl="0" w:tplc="A5B809A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3232D"/>
    <w:multiLevelType w:val="hybridMultilevel"/>
    <w:tmpl w:val="E340BD9A"/>
    <w:lvl w:ilvl="0" w:tplc="BB183702">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83BFA"/>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0F61C6D"/>
    <w:multiLevelType w:val="multilevel"/>
    <w:tmpl w:val="279268F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3443A1"/>
    <w:multiLevelType w:val="hybridMultilevel"/>
    <w:tmpl w:val="2F08A45E"/>
    <w:lvl w:ilvl="0" w:tplc="7E0E5B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C0D93"/>
    <w:multiLevelType w:val="hybridMultilevel"/>
    <w:tmpl w:val="95243070"/>
    <w:lvl w:ilvl="0" w:tplc="A5B809A4">
      <w:start w:val="1"/>
      <w:numFmt w:val="upperRoman"/>
      <w:lvlText w:val="%1."/>
      <w:lvlJc w:val="left"/>
      <w:pPr>
        <w:ind w:left="720" w:hanging="720"/>
      </w:pPr>
      <w:rPr>
        <w:rFonts w:hint="default"/>
      </w:rPr>
    </w:lvl>
    <w:lvl w:ilvl="1" w:tplc="94840166">
      <w:start w:val="1"/>
      <w:numFmt w:val="lowerLetter"/>
      <w:lvlText w:val="%2."/>
      <w:lvlJc w:val="left"/>
      <w:pPr>
        <w:ind w:left="1080" w:hanging="360"/>
      </w:pPr>
      <w:rPr>
        <w:rFonts w:asciiTheme="minorHAnsi" w:eastAsiaTheme="minorHAnsi" w:hAnsiTheme="minorHAnsi" w:cs="Times New Roman"/>
      </w:rPr>
    </w:lvl>
    <w:lvl w:ilvl="2" w:tplc="04090013">
      <w:start w:val="1"/>
      <w:numFmt w:val="upp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0A63AF"/>
    <w:multiLevelType w:val="hybridMultilevel"/>
    <w:tmpl w:val="EC9EF9E4"/>
    <w:lvl w:ilvl="0" w:tplc="A54287F6">
      <w:start w:val="2"/>
      <w:numFmt w:val="upperRoman"/>
      <w:lvlText w:val="%1."/>
      <w:lvlJc w:val="left"/>
      <w:pPr>
        <w:ind w:left="144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86CBA"/>
    <w:multiLevelType w:val="hybridMultilevel"/>
    <w:tmpl w:val="B46E4C96"/>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65085"/>
    <w:multiLevelType w:val="hybridMultilevel"/>
    <w:tmpl w:val="91F2743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C6A34"/>
    <w:multiLevelType w:val="hybridMultilevel"/>
    <w:tmpl w:val="279268F2"/>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84E56"/>
    <w:multiLevelType w:val="multilevel"/>
    <w:tmpl w:val="8C88A95E"/>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C67CD5"/>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266EF"/>
    <w:multiLevelType w:val="hybridMultilevel"/>
    <w:tmpl w:val="5BD21B8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E3B4C"/>
    <w:multiLevelType w:val="multilevel"/>
    <w:tmpl w:val="5BD21B8A"/>
    <w:lvl w:ilvl="0">
      <w:start w:val="1"/>
      <w:numFmt w:val="upperRoman"/>
      <w:lvlText w:val="%1."/>
      <w:lvlJc w:val="right"/>
      <w:pPr>
        <w:ind w:left="1800" w:hanging="1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70F256EF"/>
    <w:multiLevelType w:val="multilevel"/>
    <w:tmpl w:val="9822D2C0"/>
    <w:lvl w:ilvl="0">
      <w:start w:val="1"/>
      <w:numFmt w:val="upperRoman"/>
      <w:lvlText w:val="%1."/>
      <w:lvlJc w:val="left"/>
      <w:pPr>
        <w:ind w:left="720" w:hanging="72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FE67C80"/>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19"/>
  </w:num>
  <w:num w:numId="3">
    <w:abstractNumId w:val="22"/>
  </w:num>
  <w:num w:numId="4">
    <w:abstractNumId w:val="26"/>
  </w:num>
  <w:num w:numId="5">
    <w:abstractNumId w:val="1"/>
  </w:num>
  <w:num w:numId="6">
    <w:abstractNumId w:val="28"/>
  </w:num>
  <w:num w:numId="7">
    <w:abstractNumId w:val="11"/>
  </w:num>
  <w:num w:numId="8">
    <w:abstractNumId w:val="18"/>
  </w:num>
  <w:num w:numId="9">
    <w:abstractNumId w:val="13"/>
  </w:num>
  <w:num w:numId="10">
    <w:abstractNumId w:val="2"/>
  </w:num>
  <w:num w:numId="11">
    <w:abstractNumId w:val="5"/>
  </w:num>
  <w:num w:numId="12">
    <w:abstractNumId w:val="0"/>
  </w:num>
  <w:num w:numId="13">
    <w:abstractNumId w:val="14"/>
  </w:num>
  <w:num w:numId="14">
    <w:abstractNumId w:val="16"/>
  </w:num>
  <w:num w:numId="15">
    <w:abstractNumId w:val="15"/>
  </w:num>
  <w:num w:numId="16">
    <w:abstractNumId w:val="27"/>
  </w:num>
  <w:num w:numId="17">
    <w:abstractNumId w:val="29"/>
  </w:num>
  <w:num w:numId="18">
    <w:abstractNumId w:val="31"/>
  </w:num>
  <w:num w:numId="19">
    <w:abstractNumId w:val="3"/>
  </w:num>
  <w:num w:numId="20">
    <w:abstractNumId w:val="32"/>
  </w:num>
  <w:num w:numId="21">
    <w:abstractNumId w:val="24"/>
  </w:num>
  <w:num w:numId="22">
    <w:abstractNumId w:val="17"/>
  </w:num>
  <w:num w:numId="23">
    <w:abstractNumId w:val="21"/>
  </w:num>
  <w:num w:numId="24">
    <w:abstractNumId w:val="10"/>
  </w:num>
  <w:num w:numId="25">
    <w:abstractNumId w:val="7"/>
  </w:num>
  <w:num w:numId="26">
    <w:abstractNumId w:val="8"/>
  </w:num>
  <w:num w:numId="27">
    <w:abstractNumId w:val="4"/>
  </w:num>
  <w:num w:numId="28">
    <w:abstractNumId w:val="12"/>
  </w:num>
  <w:num w:numId="29">
    <w:abstractNumId w:val="20"/>
  </w:num>
  <w:num w:numId="30">
    <w:abstractNumId w:val="23"/>
  </w:num>
  <w:num w:numId="31">
    <w:abstractNumId w:val="25"/>
  </w:num>
  <w:num w:numId="32">
    <w:abstractNumId w:val="33"/>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13178"/>
    <w:rsid w:val="000365E7"/>
    <w:rsid w:val="000957EF"/>
    <w:rsid w:val="000A2229"/>
    <w:rsid w:val="000C3A2F"/>
    <w:rsid w:val="000C7903"/>
    <w:rsid w:val="00102325"/>
    <w:rsid w:val="001137AA"/>
    <w:rsid w:val="00116941"/>
    <w:rsid w:val="00121BCB"/>
    <w:rsid w:val="0013692A"/>
    <w:rsid w:val="001A42FB"/>
    <w:rsid w:val="001B314F"/>
    <w:rsid w:val="001D0D14"/>
    <w:rsid w:val="002046BB"/>
    <w:rsid w:val="00205F9A"/>
    <w:rsid w:val="00222381"/>
    <w:rsid w:val="00225C1D"/>
    <w:rsid w:val="002272BF"/>
    <w:rsid w:val="0027712E"/>
    <w:rsid w:val="002A030E"/>
    <w:rsid w:val="002F6620"/>
    <w:rsid w:val="00300C06"/>
    <w:rsid w:val="0031288D"/>
    <w:rsid w:val="00355387"/>
    <w:rsid w:val="0035660D"/>
    <w:rsid w:val="003A1BF6"/>
    <w:rsid w:val="003A5E91"/>
    <w:rsid w:val="003B7020"/>
    <w:rsid w:val="003D3A34"/>
    <w:rsid w:val="003F4C49"/>
    <w:rsid w:val="004230E1"/>
    <w:rsid w:val="00437795"/>
    <w:rsid w:val="00456D9E"/>
    <w:rsid w:val="00490F93"/>
    <w:rsid w:val="00491C81"/>
    <w:rsid w:val="004921F8"/>
    <w:rsid w:val="004F0E17"/>
    <w:rsid w:val="005110F0"/>
    <w:rsid w:val="00533627"/>
    <w:rsid w:val="0057058C"/>
    <w:rsid w:val="00586BA2"/>
    <w:rsid w:val="005B7C64"/>
    <w:rsid w:val="005C05CB"/>
    <w:rsid w:val="005D21AC"/>
    <w:rsid w:val="005F5C09"/>
    <w:rsid w:val="00603C24"/>
    <w:rsid w:val="006049D2"/>
    <w:rsid w:val="006371A9"/>
    <w:rsid w:val="00652CFC"/>
    <w:rsid w:val="006B25ED"/>
    <w:rsid w:val="006B3A95"/>
    <w:rsid w:val="006D0CA6"/>
    <w:rsid w:val="006F3885"/>
    <w:rsid w:val="006F7AD6"/>
    <w:rsid w:val="00713B47"/>
    <w:rsid w:val="00716BA5"/>
    <w:rsid w:val="007225D5"/>
    <w:rsid w:val="00724FD3"/>
    <w:rsid w:val="00763035"/>
    <w:rsid w:val="00775D12"/>
    <w:rsid w:val="00785BE1"/>
    <w:rsid w:val="007B29F4"/>
    <w:rsid w:val="007E64D2"/>
    <w:rsid w:val="007F5A1F"/>
    <w:rsid w:val="00806FD7"/>
    <w:rsid w:val="00815CE6"/>
    <w:rsid w:val="008476D9"/>
    <w:rsid w:val="00873512"/>
    <w:rsid w:val="00894F52"/>
    <w:rsid w:val="008A6689"/>
    <w:rsid w:val="008C0078"/>
    <w:rsid w:val="008D0F60"/>
    <w:rsid w:val="00903184"/>
    <w:rsid w:val="00924FC8"/>
    <w:rsid w:val="00972880"/>
    <w:rsid w:val="009845E7"/>
    <w:rsid w:val="009B3770"/>
    <w:rsid w:val="009C26CE"/>
    <w:rsid w:val="009C6AE8"/>
    <w:rsid w:val="009D70CB"/>
    <w:rsid w:val="00A37FBB"/>
    <w:rsid w:val="00AE09A4"/>
    <w:rsid w:val="00AE6B92"/>
    <w:rsid w:val="00AF7903"/>
    <w:rsid w:val="00B113E3"/>
    <w:rsid w:val="00B32F1F"/>
    <w:rsid w:val="00B37C6E"/>
    <w:rsid w:val="00B50AFE"/>
    <w:rsid w:val="00BB2941"/>
    <w:rsid w:val="00BC2B50"/>
    <w:rsid w:val="00BD3CDC"/>
    <w:rsid w:val="00BE225F"/>
    <w:rsid w:val="00BE5471"/>
    <w:rsid w:val="00C40605"/>
    <w:rsid w:val="00C42235"/>
    <w:rsid w:val="00C43EAF"/>
    <w:rsid w:val="00C63EC3"/>
    <w:rsid w:val="00C67F3D"/>
    <w:rsid w:val="00C778E3"/>
    <w:rsid w:val="00C83D08"/>
    <w:rsid w:val="00C83F9A"/>
    <w:rsid w:val="00C9466C"/>
    <w:rsid w:val="00D01F6D"/>
    <w:rsid w:val="00D5096D"/>
    <w:rsid w:val="00DC2F35"/>
    <w:rsid w:val="00E073E0"/>
    <w:rsid w:val="00E76EF1"/>
    <w:rsid w:val="00EA131D"/>
    <w:rsid w:val="00EC753A"/>
    <w:rsid w:val="00ED7505"/>
    <w:rsid w:val="00EE1294"/>
    <w:rsid w:val="00F61287"/>
    <w:rsid w:val="00F929FB"/>
    <w:rsid w:val="00FA1CAA"/>
    <w:rsid w:val="00FB2ACB"/>
    <w:rsid w:val="00FC02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F0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7E1F-BA52-624D-868B-B760E7F7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972</Words>
  <Characters>5544</Characters>
  <Application>Microsoft Macintosh Word</Application>
  <DocSecurity>0</DocSecurity>
  <Lines>46</Lines>
  <Paragraphs>13</Paragraphs>
  <ScaleCrop>false</ScaleCrop>
  <Company>SCS</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2011-12-01T16:12:00Z</cp:lastPrinted>
  <dcterms:created xsi:type="dcterms:W3CDTF">2012-01-05T19:51:00Z</dcterms:created>
  <dcterms:modified xsi:type="dcterms:W3CDTF">2014-08-26T03:35:00Z</dcterms:modified>
</cp:coreProperties>
</file>