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jc w:val="center"/>
        <w:rPr/>
      </w:pPr>
      <w:r w:rsidDel="00000000" w:rsidR="00000000" w:rsidRPr="00000000">
        <w:rPr>
          <w:rtl w:val="0"/>
        </w:rPr>
        <w:t xml:space="preserve">Self Critique Push Up Form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jc w:val="center"/>
        <w:rPr/>
      </w:pPr>
      <w:r w:rsidDel="00000000" w:rsidR="00000000" w:rsidRPr="00000000">
        <w:rPr>
          <w:rtl w:val="0"/>
        </w:rPr>
        <w:t xml:space="preserve">Name:_____________________________________________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5250"/>
        <w:gridCol w:w="5595"/>
        <w:tblGridChange w:id="0">
          <w:tblGrid>
            <w:gridCol w:w="3555"/>
            <w:gridCol w:w="5250"/>
            <w:gridCol w:w="5595"/>
          </w:tblGrid>
        </w:tblGridChange>
      </w:tblGrid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Getting there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Got it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Wow</w:t>
            </w:r>
          </w:p>
        </w:tc>
      </w:tr>
      <w:tr>
        <w:trPr>
          <w:trHeight w:val="10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Start in a prone position with hands under shoulders.</w:t>
            </w:r>
          </w:p>
          <w:tbl>
            <w:tblPr>
              <w:tblStyle w:val="Table2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Start in a prone position with hands under shoulders or slightly wider.</w:t>
            </w:r>
          </w:p>
          <w:tbl>
            <w:tblPr>
              <w:tblStyle w:val="Table3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Start in a prone position with hands under shoulders or slightly wider.</w:t>
            </w:r>
          </w:p>
          <w:tbl>
            <w:tblPr>
              <w:tblStyle w:val="Table4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Legs slightly farther apart with toes tucked under.</w:t>
            </w:r>
          </w:p>
          <w:tbl>
            <w:tblPr>
              <w:tblStyle w:val="Table5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Legs slightly apart with toes tucked under.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Legs slightly apart with toes tucked under.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Arms have slight bend when a student pushes up.</w:t>
            </w:r>
          </w:p>
          <w:tbl>
            <w:tblPr>
              <w:tblStyle w:val="Table8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Arms completely straight when a student pushes up.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Arms completely straight when a student pushes up.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Elbow angle is more than a 90 degree angle when lowered.</w:t>
            </w:r>
          </w:p>
          <w:tbl>
            <w:tblPr>
              <w:tblStyle w:val="Table11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Elbows form slightly greater than 90 degree angle when lowered.</w:t>
            </w:r>
          </w:p>
          <w:tbl>
            <w:tblPr>
              <w:tblStyle w:val="Table12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Elbows form a 90 degree angle with upper arms parallel to the floor when lowered.</w:t>
            </w:r>
          </w:p>
          <w:tbl>
            <w:tblPr>
              <w:tblStyle w:val="Table13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Hips are high or low leaving a straight back alignment. Knees or stomach touches the floor.</w:t>
            </w:r>
          </w:p>
          <w:tbl>
            <w:tblPr>
              <w:tblStyle w:val="Table14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Hips are slightly high or low, but there is a straight back alignment. Knees or stomachs do not touch the floor.</w:t>
            </w:r>
          </w:p>
          <w:tbl>
            <w:tblPr>
              <w:tblStyle w:val="Table15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Legs, hips, and back are straight and aligned through the entire push up.</w:t>
            </w:r>
          </w:p>
          <w:tbl>
            <w:tblPr>
              <w:tblStyle w:val="Table16"/>
              <w:tblW w:w="4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5"/>
              <w:tblGridChange w:id="0">
                <w:tblGrid>
                  <w:gridCol w:w="43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