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D913" w14:textId="0F5D6D38" w:rsidR="00DB0563" w:rsidRDefault="00DB0563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33C37B" wp14:editId="0802DE3A">
            <wp:simplePos x="0" y="0"/>
            <wp:positionH relativeFrom="margin">
              <wp:posOffset>2667000</wp:posOffset>
            </wp:positionH>
            <wp:positionV relativeFrom="margin">
              <wp:posOffset>-673735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BFA55" w14:textId="47737BB6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EF67E6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63718DF0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165F108C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580A94F6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4D47133D" w14:textId="77777777">
        <w:tc>
          <w:tcPr>
            <w:tcW w:w="1728" w:type="dxa"/>
            <w:gridSpan w:val="2"/>
            <w:vAlign w:val="bottom"/>
          </w:tcPr>
          <w:p w14:paraId="290193DC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C92276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4DFD808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11381E5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30F1005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28A7ED4B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570AE551" w14:textId="77777777">
        <w:tc>
          <w:tcPr>
            <w:tcW w:w="1368" w:type="dxa"/>
            <w:vAlign w:val="bottom"/>
          </w:tcPr>
          <w:p w14:paraId="3AB9DF75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07BE4C3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2A7FBDF7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01A7859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12BD0265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78119EED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580C365B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53FDC075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678E2A68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05D9A86D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CD18D4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3E4C10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F8F3DB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FDDB7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62C82FA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F0324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4FDDCD4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0C21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2341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6995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1AFF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865E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2A382D3B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9321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2245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7D45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E8F7D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39CEE" w14:textId="77777777" w:rsidR="00FE76C1" w:rsidRPr="00135579" w:rsidRDefault="00FE76C1" w:rsidP="00366D7F"/>
        </w:tc>
      </w:tr>
      <w:tr w:rsidR="00FE76C1" w:rsidRPr="00135579" w14:paraId="3042492D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BF0F2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75CD0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7CCA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03A70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8146" w14:textId="77777777" w:rsidR="00FE76C1" w:rsidRPr="00135579" w:rsidRDefault="00FE76C1" w:rsidP="00366D7F"/>
        </w:tc>
      </w:tr>
      <w:tr w:rsidR="00FE76C1" w:rsidRPr="00135579" w14:paraId="0B9DC44D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08CE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AF4A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6573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1D621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724E" w14:textId="77777777" w:rsidR="00FE76C1" w:rsidRPr="00135579" w:rsidRDefault="00FE76C1" w:rsidP="00366D7F"/>
        </w:tc>
      </w:tr>
      <w:tr w:rsidR="00A87746" w:rsidRPr="00135579" w14:paraId="5EEF2D12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066A9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722D2DA5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6EA" w14:textId="77777777" w:rsidR="00A87746" w:rsidRPr="00135579" w:rsidRDefault="000A072F" w:rsidP="000A072F">
            <w:pPr>
              <w:rPr>
                <w:sz w:val="22"/>
                <w:szCs w:val="22"/>
              </w:rPr>
            </w:pPr>
            <w:r w:rsidRPr="00965B3F">
              <w:rPr>
                <w:sz w:val="22"/>
                <w:szCs w:val="22"/>
              </w:rPr>
              <w:t>Nephrotic syndrome is a group of symptoms that include protein in the urine, low blood protein levels, high cholesterol levels, high triglyceride levels, and swelling.</w:t>
            </w:r>
            <w:r w:rsidR="00266C63">
              <w:rPr>
                <w:sz w:val="22"/>
                <w:szCs w:val="22"/>
              </w:rPr>
              <w:t xml:space="preserve"> </w:t>
            </w:r>
            <w:r w:rsidRPr="00965B3F">
              <w:rPr>
                <w:sz w:val="22"/>
                <w:szCs w:val="22"/>
              </w:rPr>
              <w:t>Nephrotic syndrome is usually caused by damage to the clusters of small blood vessels in your kidneys that filter waste and excess water from your blood.</w:t>
            </w:r>
          </w:p>
        </w:tc>
      </w:tr>
      <w:tr w:rsidR="00A87746" w:rsidRPr="00135579" w14:paraId="2339CE05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3D0D7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375F7C74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61A" w14:textId="77777777" w:rsidR="000A072F" w:rsidRPr="00965B3F" w:rsidRDefault="000A072F" w:rsidP="000A072F">
            <w:pPr>
              <w:rPr>
                <w:sz w:val="22"/>
                <w:szCs w:val="22"/>
              </w:rPr>
            </w:pPr>
            <w:r w:rsidRPr="00965B3F">
              <w:rPr>
                <w:sz w:val="22"/>
                <w:szCs w:val="22"/>
              </w:rPr>
              <w:t xml:space="preserve">Signs and symptoms of nephrotic syndrome include: </w:t>
            </w:r>
          </w:p>
          <w:p w14:paraId="77711DCD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 xml:space="preserve">Swelling (edema), particularly around your eyes and in your ankles and feet </w:t>
            </w:r>
          </w:p>
          <w:p w14:paraId="49913323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 xml:space="preserve">Foamy urine, which may be caused by excess protein in your urine </w:t>
            </w:r>
          </w:p>
          <w:p w14:paraId="6263B4AF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Weight gain due to excess fluid retention</w:t>
            </w:r>
          </w:p>
          <w:p w14:paraId="261777CA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Signs/symptoms of elevated blood pressure such as c/o a headache and/or blurred vision</w:t>
            </w:r>
          </w:p>
          <w:p w14:paraId="6D5B4E88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Side effects from prednisone:  possible mood swings, irritability, difficulty sleeping, nausea/vomiting, stomachache, blood in the stool, or vomiting blood.</w:t>
            </w:r>
          </w:p>
          <w:p w14:paraId="62E0A28D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 xml:space="preserve">Side effects from other treatment medications: Increase sunburn risk, lowered immune system, frequent </w:t>
            </w:r>
          </w:p>
          <w:p w14:paraId="5EC8F1D5" w14:textId="77777777" w:rsidR="000A072F" w:rsidRPr="000A072F" w:rsidRDefault="000A072F" w:rsidP="000A072F">
            <w:pPr>
              <w:pStyle w:val="ListParagraph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urination, diarrhea</w:t>
            </w:r>
          </w:p>
          <w:p w14:paraId="5DF266D2" w14:textId="77777777" w:rsidR="00980EA0" w:rsidRPr="00135579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Symptoms accompanied by associated fever.</w:t>
            </w:r>
          </w:p>
        </w:tc>
      </w:tr>
      <w:tr w:rsidR="00A87746" w:rsidRPr="00135579" w14:paraId="6B46BE74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632C6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19217E49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50E5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Exercise and P.E. participation as tolerated due to a potential for decreased endurance levels –Student is to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 xml:space="preserve">self-regulate and inform P.E. teacher if he/she is not feeling well that day. </w:t>
            </w:r>
          </w:p>
          <w:p w14:paraId="2AFD1245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If student has vomiting episodes during school hours without associated fever and feels well enough to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resume classes after episode has passed – he/she is to be permitted to return to class as tolerated.</w:t>
            </w:r>
          </w:p>
          <w:p w14:paraId="49B2B9EE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Bathroom privileges as needed. May use health office bathroom.</w:t>
            </w:r>
          </w:p>
          <w:p w14:paraId="6893C9A2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Student is to use good hand washing practices.</w:t>
            </w:r>
          </w:p>
          <w:p w14:paraId="08AB3475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Report breath with “fishy-ammonia-like” odor to health office/parents.</w:t>
            </w:r>
          </w:p>
          <w:p w14:paraId="2B080F7F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Report severe headache, blurred vision to health office/parents.</w:t>
            </w:r>
          </w:p>
          <w:p w14:paraId="6F474E4E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Report altered mental state, inability to concentrate, confusion, decreasing level of consciousness, seizure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activity to health office/parents.</w:t>
            </w:r>
          </w:p>
          <w:p w14:paraId="1D93F801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Emergency care when indicated.</w:t>
            </w:r>
          </w:p>
          <w:p w14:paraId="509E06F8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Fluid and salt intake are prescribed by physician and parents give permission for student to self-regulate this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need while at school.</w:t>
            </w:r>
          </w:p>
          <w:p w14:paraId="597E324E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At times student will need unrestricted water/fluid access. He/she has permission to drink fluids while in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class.</w:t>
            </w:r>
          </w:p>
          <w:p w14:paraId="595CCED9" w14:textId="77777777" w:rsidR="000A072F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When absences interfere with school instruction/assignment, student is to self-advocate and take the initiative in communicating with teachers in regards to assignments. This would include keeping up to date with on-line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homework postings when available.</w:t>
            </w:r>
          </w:p>
          <w:p w14:paraId="587845FA" w14:textId="77777777" w:rsidR="00A87746" w:rsidRPr="000A072F" w:rsidRDefault="000A072F" w:rsidP="000A072F">
            <w:pPr>
              <w:pStyle w:val="ListParagraph"/>
              <w:numPr>
                <w:ilvl w:val="0"/>
                <w:numId w:val="5"/>
              </w:numPr>
              <w:ind w:left="720" w:hanging="360"/>
              <w:rPr>
                <w:sz w:val="22"/>
                <w:szCs w:val="22"/>
              </w:rPr>
            </w:pPr>
            <w:r w:rsidRPr="000A072F">
              <w:rPr>
                <w:sz w:val="22"/>
                <w:szCs w:val="22"/>
              </w:rPr>
              <w:t>Parents will encourage student’s self-advocacy for health and educational needs and will keep the school</w:t>
            </w:r>
            <w:r>
              <w:rPr>
                <w:sz w:val="22"/>
                <w:szCs w:val="22"/>
              </w:rPr>
              <w:t xml:space="preserve"> </w:t>
            </w:r>
            <w:r w:rsidRPr="000A072F">
              <w:rPr>
                <w:sz w:val="22"/>
                <w:szCs w:val="22"/>
              </w:rPr>
              <w:t>informed of any changes in his/her condition.</w:t>
            </w:r>
          </w:p>
        </w:tc>
      </w:tr>
      <w:tr w:rsidR="00C8171A" w:rsidRPr="005753CE" w14:paraId="6D4D01CC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670AA" w14:textId="77777777" w:rsidR="00C8171A" w:rsidRPr="005753CE" w:rsidRDefault="00C8171A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C8171A" w:rsidRPr="005753CE" w14:paraId="58786981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AD95C" w14:textId="77777777" w:rsidR="00C8171A" w:rsidRPr="005753CE" w:rsidRDefault="00F6516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C8171A" w:rsidRPr="005753CE">
              <w:t xml:space="preserve"> </w:t>
            </w:r>
            <w:r w:rsidR="00C8171A" w:rsidRPr="005753CE">
              <w:rPr>
                <w:b/>
              </w:rPr>
              <w:t xml:space="preserve">No Concerns  </w:t>
            </w:r>
            <w:r w:rsidR="00C8171A">
              <w:rPr>
                <w:b/>
              </w:rPr>
              <w:t xml:space="preserve">        </w:t>
            </w:r>
            <w:r w:rsidR="00C8171A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 xml:space="preserve">Concerning Absenteeism (5 – 9.9%) </w:t>
            </w:r>
            <w:r w:rsidR="00C8171A">
              <w:rPr>
                <w:b/>
              </w:rPr>
              <w:t xml:space="preserve">         </w:t>
            </w:r>
            <w:r w:rsidR="00C8171A" w:rsidRPr="005753CE">
              <w:rPr>
                <w:b/>
              </w:rPr>
              <w:tab/>
              <w:t>Chronic Absenteeism</w:t>
            </w:r>
            <w:r w:rsidR="00C8171A">
              <w:rPr>
                <w:b/>
              </w:rPr>
              <w:t xml:space="preserve"> </w:t>
            </w:r>
            <w:r w:rsidR="00C8171A" w:rsidRPr="005753CE">
              <w:rPr>
                <w:b/>
              </w:rPr>
              <w:t>(&gt; 10%)</w:t>
            </w:r>
          </w:p>
          <w:p w14:paraId="588167C7" w14:textId="77777777" w:rsidR="00C8171A" w:rsidRDefault="00C8171A" w:rsidP="00487382">
            <w:pPr>
              <w:rPr>
                <w:b/>
              </w:rPr>
            </w:pPr>
          </w:p>
          <w:p w14:paraId="77771076" w14:textId="77777777" w:rsidR="00C8171A" w:rsidRDefault="00C8171A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2DBF7089" w14:textId="77777777" w:rsidR="00C8171A" w:rsidRPr="005753CE" w:rsidRDefault="00F6516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Parent/Guardian Contact</w:t>
            </w:r>
            <w:r w:rsidR="00C8171A" w:rsidRPr="005753CE">
              <w:rPr>
                <w:b/>
              </w:rPr>
              <w:tab/>
            </w:r>
            <w:r w:rsidR="00C8171A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Attendance letter</w:t>
            </w:r>
          </w:p>
          <w:p w14:paraId="244D0061" w14:textId="77777777" w:rsidR="00C8171A" w:rsidRPr="005753CE" w:rsidRDefault="00F6516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HIPAA/MD Contact</w:t>
            </w:r>
            <w:r w:rsidR="00C8171A" w:rsidRPr="005753CE">
              <w:rPr>
                <w:b/>
              </w:rPr>
              <w:tab/>
            </w:r>
            <w:r w:rsidR="00C8171A" w:rsidRPr="005753CE">
              <w:rPr>
                <w:b/>
              </w:rPr>
              <w:tab/>
            </w:r>
            <w:r w:rsidR="00C8171A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Medical Referral</w:t>
            </w:r>
          </w:p>
          <w:p w14:paraId="39143D17" w14:textId="77777777" w:rsidR="00C8171A" w:rsidRPr="005753CE" w:rsidRDefault="00F65160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Teacher(s) Collaboration</w:t>
            </w:r>
            <w:r w:rsidR="00C8171A" w:rsidRPr="005753CE">
              <w:rPr>
                <w:b/>
              </w:rPr>
              <w:tab/>
            </w:r>
            <w:r w:rsidR="00C8171A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1A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171A" w:rsidRPr="001736A9">
              <w:rPr>
                <w:rFonts w:cs="Tahoma"/>
              </w:rPr>
              <w:t xml:space="preserve"> </w:t>
            </w:r>
            <w:r w:rsidR="00C8171A" w:rsidRPr="005753CE">
              <w:rPr>
                <w:b/>
              </w:rPr>
              <w:t>SART/SARB</w:t>
            </w:r>
          </w:p>
        </w:tc>
      </w:tr>
      <w:tr w:rsidR="006F338F" w:rsidRPr="00135579" w14:paraId="7253F42F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46503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69240208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B5F3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370FDCF5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769C66E3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2877804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ED89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37A82588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0DD2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E596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A375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6BA3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50B1A39F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99AA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7DEA1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B874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1E8C" w14:textId="77777777" w:rsidR="00A87746" w:rsidRPr="00135579" w:rsidRDefault="00A87746" w:rsidP="00C91B8C"/>
        </w:tc>
      </w:tr>
      <w:tr w:rsidR="00A87746" w:rsidRPr="00135579" w14:paraId="54A2C189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DE88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BE41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A3AA6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8A230" w14:textId="77777777" w:rsidR="00A87746" w:rsidRPr="00135579" w:rsidRDefault="00A87746" w:rsidP="00C91B8C"/>
        </w:tc>
      </w:tr>
      <w:tr w:rsidR="00A87746" w:rsidRPr="00135579" w14:paraId="4737FC0C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8429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C5C8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13590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D715" w14:textId="77777777" w:rsidR="00A87746" w:rsidRPr="00135579" w:rsidRDefault="00A87746" w:rsidP="00C91B8C"/>
        </w:tc>
      </w:tr>
      <w:tr w:rsidR="00A87746" w:rsidRPr="00135579" w14:paraId="6047FD7B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49CD33C6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1ACC3855" w14:textId="77777777" w:rsidTr="006E1409">
        <w:tc>
          <w:tcPr>
            <w:tcW w:w="3043" w:type="dxa"/>
            <w:gridSpan w:val="2"/>
            <w:vAlign w:val="bottom"/>
          </w:tcPr>
          <w:p w14:paraId="44D44D9F" w14:textId="77777777" w:rsidR="00A87746" w:rsidRPr="00135579" w:rsidRDefault="00F6516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1FB2A2DB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231E7A16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633E5F41" w14:textId="77777777" w:rsidR="00A87746" w:rsidRPr="00135579" w:rsidRDefault="00F6516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6AD92278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270C37FA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62CAAA12" w14:textId="77777777" w:rsidTr="006E1409">
        <w:tc>
          <w:tcPr>
            <w:tcW w:w="3043" w:type="dxa"/>
            <w:gridSpan w:val="2"/>
            <w:vAlign w:val="bottom"/>
          </w:tcPr>
          <w:p w14:paraId="2799C56F" w14:textId="77777777" w:rsidR="00AA2E1A" w:rsidRPr="00135579" w:rsidRDefault="00F65160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513801C6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8E996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27160579" w14:textId="77777777" w:rsidR="00AA2E1A" w:rsidRPr="00135579" w:rsidRDefault="00F65160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12DCAEAE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3725F3C5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5AD00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13EB62E9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00245D2D" w14:textId="77777777" w:rsidTr="006C1BDE">
        <w:tc>
          <w:tcPr>
            <w:tcW w:w="2637" w:type="dxa"/>
            <w:vAlign w:val="bottom"/>
          </w:tcPr>
          <w:p w14:paraId="483E4D7A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192F0A1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CA2630E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3CBED5FF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52584FCE" w14:textId="77777777" w:rsidTr="006C1BDE">
        <w:tc>
          <w:tcPr>
            <w:tcW w:w="2802" w:type="dxa"/>
            <w:gridSpan w:val="2"/>
            <w:vAlign w:val="bottom"/>
          </w:tcPr>
          <w:p w14:paraId="0E172A0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49F4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14FEA67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03B86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6C1BDE" w:rsidRPr="00135579" w14:paraId="4C39B316" w14:textId="77777777" w:rsidTr="006C1BDE">
        <w:trPr>
          <w:trHeight w:val="359"/>
        </w:trPr>
        <w:tc>
          <w:tcPr>
            <w:tcW w:w="2802" w:type="dxa"/>
            <w:gridSpan w:val="2"/>
            <w:vAlign w:val="bottom"/>
          </w:tcPr>
          <w:p w14:paraId="6742F115" w14:textId="77777777" w:rsidR="006C1BDE" w:rsidRDefault="006C1BDE" w:rsidP="00000B50">
            <w:pPr>
              <w:rPr>
                <w:b/>
                <w:sz w:val="22"/>
                <w:szCs w:val="22"/>
              </w:rPr>
            </w:pPr>
          </w:p>
          <w:p w14:paraId="0E2799F5" w14:textId="77777777" w:rsidR="006C1BDE" w:rsidRPr="005C0D79" w:rsidRDefault="006C1BDE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A11FD" w14:textId="77777777" w:rsidR="006C1BDE" w:rsidRPr="00135579" w:rsidRDefault="006C1BDE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4A0E369" w14:textId="77777777" w:rsidR="006C1BDE" w:rsidRPr="005C0D79" w:rsidRDefault="006C1BDE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11E71" w14:textId="77777777" w:rsidR="006C1BDE" w:rsidRPr="00135579" w:rsidRDefault="006C1BDE" w:rsidP="00000B50">
            <w:pPr>
              <w:rPr>
                <w:b/>
                <w:sz w:val="22"/>
                <w:szCs w:val="22"/>
              </w:rPr>
            </w:pPr>
          </w:p>
        </w:tc>
      </w:tr>
      <w:tr w:rsidR="006C1BDE" w:rsidRPr="00135579" w14:paraId="748F4507" w14:textId="77777777" w:rsidTr="006C1BDE">
        <w:trPr>
          <w:trHeight w:val="359"/>
        </w:trPr>
        <w:tc>
          <w:tcPr>
            <w:tcW w:w="2802" w:type="dxa"/>
            <w:gridSpan w:val="2"/>
            <w:vAlign w:val="bottom"/>
          </w:tcPr>
          <w:p w14:paraId="5C982B42" w14:textId="77777777" w:rsidR="006C1BDE" w:rsidRDefault="006C1BDE" w:rsidP="00000B50">
            <w:pPr>
              <w:rPr>
                <w:b/>
                <w:sz w:val="22"/>
                <w:szCs w:val="22"/>
              </w:rPr>
            </w:pPr>
          </w:p>
          <w:p w14:paraId="54C05BC4" w14:textId="77777777" w:rsidR="006C1BDE" w:rsidRDefault="006C1BDE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D5168" w14:textId="77777777" w:rsidR="006C1BDE" w:rsidRPr="00135579" w:rsidRDefault="006C1BDE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278EF81" w14:textId="77777777" w:rsidR="006C1BDE" w:rsidRDefault="006C1BDE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8F0EB" w14:textId="77777777" w:rsidR="006C1BDE" w:rsidRPr="00135579" w:rsidRDefault="006C1BDE" w:rsidP="00000B50">
            <w:pPr>
              <w:rPr>
                <w:b/>
                <w:sz w:val="22"/>
                <w:szCs w:val="22"/>
              </w:rPr>
            </w:pPr>
          </w:p>
        </w:tc>
      </w:tr>
      <w:tr w:rsidR="006C1BDE" w:rsidRPr="00135579" w14:paraId="67A045B5" w14:textId="77777777" w:rsidTr="006C1BDE">
        <w:trPr>
          <w:trHeight w:val="359"/>
        </w:trPr>
        <w:tc>
          <w:tcPr>
            <w:tcW w:w="2802" w:type="dxa"/>
            <w:gridSpan w:val="2"/>
            <w:vAlign w:val="bottom"/>
          </w:tcPr>
          <w:p w14:paraId="37581FB2" w14:textId="77777777" w:rsidR="006C1BDE" w:rsidRDefault="006C1BDE" w:rsidP="00000B50">
            <w:pPr>
              <w:rPr>
                <w:b/>
                <w:sz w:val="22"/>
                <w:szCs w:val="22"/>
              </w:rPr>
            </w:pPr>
          </w:p>
          <w:p w14:paraId="4AC4B6C5" w14:textId="77777777" w:rsidR="006C1BDE" w:rsidRDefault="006C1BDE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48BDD" w14:textId="77777777" w:rsidR="006C1BDE" w:rsidRPr="00135579" w:rsidRDefault="006C1BDE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E96977D" w14:textId="77777777" w:rsidR="006C1BDE" w:rsidRDefault="006C1BDE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EA080" w14:textId="77777777" w:rsidR="006C1BDE" w:rsidRPr="00135579" w:rsidRDefault="006C1BDE" w:rsidP="00000B50">
            <w:pPr>
              <w:rPr>
                <w:b/>
                <w:sz w:val="22"/>
                <w:szCs w:val="22"/>
              </w:rPr>
            </w:pPr>
          </w:p>
        </w:tc>
      </w:tr>
      <w:tr w:rsidR="006C1BDE" w:rsidRPr="00135579" w14:paraId="4F9A7C3E" w14:textId="77777777" w:rsidTr="006C1BDE">
        <w:trPr>
          <w:trHeight w:val="359"/>
        </w:trPr>
        <w:tc>
          <w:tcPr>
            <w:tcW w:w="2802" w:type="dxa"/>
            <w:gridSpan w:val="2"/>
            <w:vAlign w:val="bottom"/>
          </w:tcPr>
          <w:p w14:paraId="0A9F30A9" w14:textId="77777777" w:rsidR="006C1BDE" w:rsidRDefault="006C1BDE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A7932" w14:textId="77777777" w:rsidR="006C1BDE" w:rsidRPr="00135579" w:rsidRDefault="006C1BDE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AA836AD" w14:textId="77777777" w:rsidR="006C1BDE" w:rsidRDefault="006C1BDE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65793" w14:textId="77777777" w:rsidR="006C1BDE" w:rsidRPr="00135579" w:rsidRDefault="006C1BDE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749D2831" w14:textId="77777777" w:rsidR="006C1BDE" w:rsidRDefault="006C1BDE" w:rsidP="006C1BDE">
      <w:pPr>
        <w:tabs>
          <w:tab w:val="left" w:pos="4656"/>
        </w:tabs>
      </w:pPr>
      <w:r>
        <w:t xml:space="preserve"> </w:t>
      </w:r>
    </w:p>
    <w:p w14:paraId="20FA80A8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9E47" w14:textId="77777777" w:rsidR="00F65160" w:rsidRDefault="00F65160">
      <w:r>
        <w:separator/>
      </w:r>
    </w:p>
  </w:endnote>
  <w:endnote w:type="continuationSeparator" w:id="0">
    <w:p w14:paraId="260B4E4A" w14:textId="77777777" w:rsidR="00F65160" w:rsidRDefault="00F6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1F25" w14:textId="77777777" w:rsidR="00DB73FA" w:rsidRDefault="00DB73FA">
    <w:pPr>
      <w:pStyle w:val="Footer"/>
    </w:pPr>
    <w:r>
      <w:t>1/16 CM/ML</w:t>
    </w:r>
  </w:p>
  <w:p w14:paraId="78F9B8B0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F2F2782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CB8A" w14:textId="77777777" w:rsidR="00F65160" w:rsidRDefault="00F65160">
      <w:r>
        <w:separator/>
      </w:r>
    </w:p>
  </w:footnote>
  <w:footnote w:type="continuationSeparator" w:id="0">
    <w:p w14:paraId="7F3DE708" w14:textId="77777777" w:rsidR="00F65160" w:rsidRDefault="00F6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A4F3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6959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A512E" wp14:editId="4FC92C60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A66F5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6C0C90E7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391FEE32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1901CCCF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A51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4ABA66F5" w14:textId="77777777" w:rsidR="00DB73FA" w:rsidRDefault="00DB73FA" w:rsidP="00DB73FA">
                    <w:pPr>
                      <w:jc w:val="center"/>
                    </w:pPr>
                  </w:p>
                  <w:p w14:paraId="6C0C90E7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391FEE32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1901CCCF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3B83078" wp14:editId="7C286460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64F"/>
    <w:multiLevelType w:val="hybridMultilevel"/>
    <w:tmpl w:val="186EA45C"/>
    <w:lvl w:ilvl="0" w:tplc="95D6AA9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1429"/>
    <w:multiLevelType w:val="hybridMultilevel"/>
    <w:tmpl w:val="15CC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0A072F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66C63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21C67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5639F"/>
    <w:rsid w:val="00676937"/>
    <w:rsid w:val="006A3813"/>
    <w:rsid w:val="006A760A"/>
    <w:rsid w:val="006C1BDE"/>
    <w:rsid w:val="006E1409"/>
    <w:rsid w:val="006E42A2"/>
    <w:rsid w:val="006F15D5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10861"/>
    <w:rsid w:val="00A34476"/>
    <w:rsid w:val="00A61064"/>
    <w:rsid w:val="00A87746"/>
    <w:rsid w:val="00AA2E1A"/>
    <w:rsid w:val="00AA690B"/>
    <w:rsid w:val="00AE5E2D"/>
    <w:rsid w:val="00AF334C"/>
    <w:rsid w:val="00AF540E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8171A"/>
    <w:rsid w:val="00C91B8C"/>
    <w:rsid w:val="00CA4817"/>
    <w:rsid w:val="00D049A4"/>
    <w:rsid w:val="00D07035"/>
    <w:rsid w:val="00D07E13"/>
    <w:rsid w:val="00D203B7"/>
    <w:rsid w:val="00D5048B"/>
    <w:rsid w:val="00D910CD"/>
    <w:rsid w:val="00DA5322"/>
    <w:rsid w:val="00DB0563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65160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54E7B"/>
  <w15:docId w15:val="{27A0DA95-8476-4C1A-82DE-0B52EB48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0A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F9B0E-D37D-4E6D-92DE-1A66AC61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2F81B8F-CC5E-4CA0-96C1-1A23500E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2021-10-04T16:56:00Z</dcterms:created>
  <dcterms:modified xsi:type="dcterms:W3CDTF">2021-10-04T16:56:00Z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