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9F59" w14:textId="6C33E9CD" w:rsidR="00664094" w:rsidRDefault="00664094" w:rsidP="002C015B">
      <w:pPr>
        <w:jc w:val="center"/>
        <w:rPr>
          <w:b/>
          <w:sz w:val="24"/>
          <w:szCs w:val="24"/>
        </w:rPr>
      </w:pPr>
      <w:r>
        <w:rPr>
          <w:b/>
          <w:noProof/>
          <w:sz w:val="24"/>
          <w:szCs w:val="24"/>
        </w:rPr>
        <w:drawing>
          <wp:anchor distT="0" distB="0" distL="114300" distR="114300" simplePos="0" relativeHeight="251659264" behindDoc="0" locked="0" layoutInCell="1" allowOverlap="1" wp14:anchorId="1E9D60D3" wp14:editId="5EB3B14C">
            <wp:simplePos x="0" y="0"/>
            <wp:positionH relativeFrom="margin">
              <wp:posOffset>2730500</wp:posOffset>
            </wp:positionH>
            <wp:positionV relativeFrom="margin">
              <wp:posOffset>-686435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2AD476E0" w14:textId="3386307B" w:rsidR="00615574" w:rsidRDefault="00EE66DA" w:rsidP="002C015B">
      <w:pPr>
        <w:jc w:val="center"/>
        <w:rPr>
          <w:b/>
          <w:sz w:val="24"/>
          <w:szCs w:val="24"/>
        </w:rPr>
      </w:pPr>
      <w:r>
        <w:rPr>
          <w:b/>
          <w:sz w:val="24"/>
          <w:szCs w:val="24"/>
        </w:rPr>
        <w:tab/>
      </w:r>
    </w:p>
    <w:p w14:paraId="33E131FD" w14:textId="77777777" w:rsidR="00615574" w:rsidRDefault="00615574" w:rsidP="002C015B">
      <w:pPr>
        <w:jc w:val="center"/>
        <w:rPr>
          <w:b/>
          <w:sz w:val="24"/>
          <w:szCs w:val="24"/>
        </w:rPr>
      </w:pPr>
    </w:p>
    <w:p w14:paraId="61477CBE"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0E8969F5"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48B282D1"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287EDBE" w14:textId="77777777">
        <w:tc>
          <w:tcPr>
            <w:tcW w:w="1728" w:type="dxa"/>
            <w:gridSpan w:val="2"/>
            <w:vAlign w:val="bottom"/>
          </w:tcPr>
          <w:p w14:paraId="03516937"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653E1BED" w14:textId="77777777" w:rsidR="00875A87" w:rsidRPr="00135579" w:rsidRDefault="00875A87" w:rsidP="00C91B8C">
            <w:pPr>
              <w:rPr>
                <w:sz w:val="22"/>
                <w:szCs w:val="22"/>
              </w:rPr>
            </w:pPr>
          </w:p>
        </w:tc>
        <w:tc>
          <w:tcPr>
            <w:tcW w:w="1393" w:type="dxa"/>
            <w:gridSpan w:val="2"/>
            <w:vAlign w:val="bottom"/>
          </w:tcPr>
          <w:p w14:paraId="1AC22EBD"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2687D8C3" w14:textId="77777777" w:rsidR="00875A87" w:rsidRPr="00135579" w:rsidRDefault="00875A87" w:rsidP="00C91B8C">
            <w:pPr>
              <w:rPr>
                <w:sz w:val="22"/>
                <w:szCs w:val="22"/>
              </w:rPr>
            </w:pPr>
          </w:p>
        </w:tc>
        <w:tc>
          <w:tcPr>
            <w:tcW w:w="734" w:type="dxa"/>
            <w:gridSpan w:val="2"/>
            <w:vAlign w:val="bottom"/>
          </w:tcPr>
          <w:p w14:paraId="44936AFC"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667C1D96" w14:textId="77777777" w:rsidR="00875A87" w:rsidRPr="00135579" w:rsidRDefault="00875A87" w:rsidP="00C91B8C">
            <w:pPr>
              <w:rPr>
                <w:sz w:val="22"/>
                <w:szCs w:val="22"/>
              </w:rPr>
            </w:pPr>
          </w:p>
        </w:tc>
      </w:tr>
      <w:tr w:rsidR="00916C25" w:rsidRPr="00135579" w14:paraId="71D84253" w14:textId="77777777">
        <w:tc>
          <w:tcPr>
            <w:tcW w:w="1368" w:type="dxa"/>
            <w:vAlign w:val="bottom"/>
          </w:tcPr>
          <w:p w14:paraId="73B85B3A"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0290ABAC" w14:textId="77777777" w:rsidR="00875A87" w:rsidRPr="00135579" w:rsidRDefault="00875A87" w:rsidP="00C91B8C">
            <w:pPr>
              <w:rPr>
                <w:sz w:val="22"/>
                <w:szCs w:val="22"/>
              </w:rPr>
            </w:pPr>
          </w:p>
        </w:tc>
        <w:tc>
          <w:tcPr>
            <w:tcW w:w="867" w:type="dxa"/>
            <w:vAlign w:val="bottom"/>
          </w:tcPr>
          <w:p w14:paraId="031692AC"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140571E8" w14:textId="77777777" w:rsidR="00875A87" w:rsidRPr="00135579" w:rsidRDefault="00875A87" w:rsidP="00C91B8C">
            <w:pPr>
              <w:rPr>
                <w:sz w:val="22"/>
                <w:szCs w:val="22"/>
              </w:rPr>
            </w:pPr>
          </w:p>
        </w:tc>
        <w:tc>
          <w:tcPr>
            <w:tcW w:w="1696" w:type="dxa"/>
            <w:gridSpan w:val="2"/>
            <w:vAlign w:val="bottom"/>
          </w:tcPr>
          <w:p w14:paraId="2FEF9C35"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164861AF" w14:textId="77777777" w:rsidR="00875A87" w:rsidRPr="00135579" w:rsidRDefault="00875A87" w:rsidP="00C91B8C">
            <w:pPr>
              <w:rPr>
                <w:sz w:val="22"/>
                <w:szCs w:val="22"/>
              </w:rPr>
            </w:pPr>
          </w:p>
        </w:tc>
      </w:tr>
    </w:tbl>
    <w:p w14:paraId="10755C7F"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6192774A" w14:textId="77777777">
        <w:tc>
          <w:tcPr>
            <w:tcW w:w="10656" w:type="dxa"/>
            <w:gridSpan w:val="13"/>
            <w:tcBorders>
              <w:bottom w:val="single" w:sz="4" w:space="0" w:color="auto"/>
            </w:tcBorders>
            <w:vAlign w:val="bottom"/>
          </w:tcPr>
          <w:p w14:paraId="016A2ECF"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60557481" w14:textId="77777777">
        <w:tc>
          <w:tcPr>
            <w:tcW w:w="1004" w:type="dxa"/>
            <w:tcBorders>
              <w:top w:val="single" w:sz="4" w:space="0" w:color="auto"/>
              <w:left w:val="single" w:sz="4" w:space="0" w:color="auto"/>
              <w:bottom w:val="single" w:sz="4" w:space="0" w:color="auto"/>
              <w:right w:val="nil"/>
            </w:tcBorders>
            <w:vAlign w:val="bottom"/>
          </w:tcPr>
          <w:p w14:paraId="4AF745A6"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0B37C89A"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6176082"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79DE4DA4" w14:textId="77777777" w:rsidR="005C0D79" w:rsidRPr="00135579" w:rsidRDefault="005C0D79" w:rsidP="00C91B8C">
            <w:pPr>
              <w:rPr>
                <w:sz w:val="22"/>
                <w:szCs w:val="22"/>
              </w:rPr>
            </w:pPr>
          </w:p>
        </w:tc>
      </w:tr>
      <w:tr w:rsidR="005C0D79" w:rsidRPr="00135579" w14:paraId="020C9934" w14:textId="77777777">
        <w:tc>
          <w:tcPr>
            <w:tcW w:w="10656" w:type="dxa"/>
            <w:gridSpan w:val="13"/>
            <w:tcBorders>
              <w:top w:val="single" w:sz="4" w:space="0" w:color="auto"/>
              <w:bottom w:val="single" w:sz="4" w:space="0" w:color="auto"/>
            </w:tcBorders>
            <w:vAlign w:val="bottom"/>
          </w:tcPr>
          <w:p w14:paraId="4963504E"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462A12E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85E23B4"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8C72A2"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166AD9"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00DD0F0"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4D155350" w14:textId="77777777" w:rsidR="00FE76C1" w:rsidRPr="005C0D79" w:rsidRDefault="00FE76C1" w:rsidP="00A87746">
            <w:pPr>
              <w:rPr>
                <w:b/>
              </w:rPr>
            </w:pPr>
            <w:r w:rsidRPr="005C0D79">
              <w:rPr>
                <w:b/>
              </w:rPr>
              <w:t>Phone</w:t>
            </w:r>
          </w:p>
        </w:tc>
      </w:tr>
      <w:tr w:rsidR="00FE76C1" w:rsidRPr="00135579" w14:paraId="3FEDAF0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7233461"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9D43A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3861E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610189B"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28CD5AB" w14:textId="77777777" w:rsidR="00FE76C1" w:rsidRPr="00135579" w:rsidRDefault="00FE76C1" w:rsidP="00366D7F"/>
        </w:tc>
      </w:tr>
      <w:tr w:rsidR="00FE76C1" w:rsidRPr="00135579" w14:paraId="38436FC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C616CD4"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98B21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CF51B9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2300D4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87B2B93" w14:textId="77777777" w:rsidR="00FE76C1" w:rsidRPr="00135579" w:rsidRDefault="00FE76C1" w:rsidP="00366D7F"/>
        </w:tc>
      </w:tr>
      <w:tr w:rsidR="00FE76C1" w:rsidRPr="00135579" w14:paraId="4500AC4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E2338A6"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41039B"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34403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C8FDE22"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649B710" w14:textId="77777777" w:rsidR="00FE76C1" w:rsidRPr="00135579" w:rsidRDefault="00FE76C1" w:rsidP="00366D7F"/>
        </w:tc>
      </w:tr>
      <w:tr w:rsidR="00A87746" w:rsidRPr="00135579" w14:paraId="5DFDF9FC" w14:textId="77777777">
        <w:tc>
          <w:tcPr>
            <w:tcW w:w="10656" w:type="dxa"/>
            <w:gridSpan w:val="13"/>
            <w:tcBorders>
              <w:top w:val="single" w:sz="4" w:space="0" w:color="auto"/>
              <w:bottom w:val="single" w:sz="4" w:space="0" w:color="auto"/>
            </w:tcBorders>
            <w:vAlign w:val="bottom"/>
          </w:tcPr>
          <w:p w14:paraId="45DD832C"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3DC2B4C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36C31EE" w14:textId="77777777" w:rsidR="00B567BC" w:rsidRPr="00F011DB" w:rsidRDefault="00B567BC" w:rsidP="00B567BC">
            <w:pPr>
              <w:rPr>
                <w:sz w:val="22"/>
                <w:szCs w:val="22"/>
              </w:rPr>
            </w:pPr>
            <w:r w:rsidRPr="00F011DB">
              <w:rPr>
                <w:sz w:val="22"/>
                <w:szCs w:val="22"/>
              </w:rPr>
              <w:t xml:space="preserve">Marfan syndrome is a disorder of the connective tissue.  Connective tissue holds all parts of the body together and helps control how the body grows.  Because connective tissue is found throughout the body, Marfan syndrome features can occur in many different parts of the body.                                                                                                                                                               </w:t>
            </w:r>
          </w:p>
          <w:p w14:paraId="18C45B31" w14:textId="77777777" w:rsidR="00B567BC" w:rsidRPr="00F011DB" w:rsidRDefault="00B567BC" w:rsidP="00B567BC">
            <w:pPr>
              <w:rPr>
                <w:sz w:val="22"/>
                <w:szCs w:val="22"/>
              </w:rPr>
            </w:pPr>
            <w:r w:rsidRPr="00F011DB">
              <w:rPr>
                <w:sz w:val="22"/>
                <w:szCs w:val="22"/>
              </w:rPr>
              <w:t xml:space="preserve">Marfan syndrome features are most often found in the heart, blood vessels, bones, joints, and eyes. Sometimes the lungs and skin are also affected.  Marfan syndrome does not affect intelligence.                                                                                                                         </w:t>
            </w:r>
          </w:p>
          <w:p w14:paraId="3FEB37A6" w14:textId="77777777" w:rsidR="00A87746" w:rsidRPr="00135579" w:rsidRDefault="00B567BC" w:rsidP="00B567BC">
            <w:pPr>
              <w:rPr>
                <w:sz w:val="22"/>
                <w:szCs w:val="22"/>
              </w:rPr>
            </w:pPr>
            <w:r w:rsidRPr="00F011DB">
              <w:rPr>
                <w:sz w:val="22"/>
                <w:szCs w:val="22"/>
              </w:rPr>
              <w:t>About 1 in 5,000 people have Marfan syndrome. This includes men and women of all races and ethnic groups.                                                                                                            Cardiovascular problems affect about 9 out of every 10 people diagnosed with Marfan syndrome.                                                                               Eye problems include: severe nearsightedness, dislocated lens of the eye, detached retina, early glaucoma, early cataracts.  Features include: long arms and legs, tall/thin body type, curvature of the spine (scoliosis or kyphosis), chest sinks in (pectus excavatum) or sticks out/pigeon breast (pectus carinatum), long/thin fingers, flexible joints, flat feet, teeth that are too crowded.</w:t>
            </w:r>
          </w:p>
        </w:tc>
      </w:tr>
      <w:tr w:rsidR="00A87746" w:rsidRPr="00135579" w14:paraId="4BAC0679" w14:textId="77777777">
        <w:tc>
          <w:tcPr>
            <w:tcW w:w="10656" w:type="dxa"/>
            <w:gridSpan w:val="13"/>
            <w:tcBorders>
              <w:top w:val="single" w:sz="4" w:space="0" w:color="auto"/>
              <w:bottom w:val="single" w:sz="4" w:space="0" w:color="auto"/>
            </w:tcBorders>
            <w:vAlign w:val="bottom"/>
          </w:tcPr>
          <w:p w14:paraId="719DBEC2" w14:textId="77777777" w:rsidR="00A87746" w:rsidRPr="00135579" w:rsidRDefault="00A87746" w:rsidP="00C91B8C">
            <w:pPr>
              <w:rPr>
                <w:b/>
                <w:sz w:val="22"/>
                <w:szCs w:val="22"/>
              </w:rPr>
            </w:pPr>
            <w:r w:rsidRPr="00135579">
              <w:rPr>
                <w:b/>
                <w:sz w:val="22"/>
                <w:szCs w:val="22"/>
              </w:rPr>
              <w:t>SYMPTOMS TO WATCH FOR:</w:t>
            </w:r>
          </w:p>
        </w:tc>
      </w:tr>
      <w:tr w:rsidR="00A87746" w:rsidRPr="00135579" w14:paraId="4709D080"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1811C50" w14:textId="77777777" w:rsidR="00B567BC" w:rsidRPr="00F011DB" w:rsidRDefault="00B567BC" w:rsidP="00B567BC">
            <w:pPr>
              <w:rPr>
                <w:sz w:val="22"/>
                <w:szCs w:val="22"/>
              </w:rPr>
            </w:pPr>
            <w:r w:rsidRPr="00F011DB">
              <w:rPr>
                <w:sz w:val="22"/>
                <w:szCs w:val="22"/>
              </w:rPr>
              <w:t>Aortic dissection: severe pain in the center of their chest, abdomen (stomach), or back. The pain may be “severe”, “sharp”, “tearing”, or “ripping” and may travel from the chest to the back and/or abdomen.  Sometimes, the pain is less severe, but a person still has a feeling that “something is very wrong.” If a dissection is suspected, a person needs to go to a hospital emergency room right away.</w:t>
            </w:r>
          </w:p>
          <w:p w14:paraId="7127E00F" w14:textId="77777777" w:rsidR="00B567BC" w:rsidRPr="00F011DB" w:rsidRDefault="00B567BC" w:rsidP="00B567BC">
            <w:pPr>
              <w:rPr>
                <w:sz w:val="22"/>
                <w:szCs w:val="22"/>
              </w:rPr>
            </w:pPr>
            <w:r w:rsidRPr="00F011DB">
              <w:rPr>
                <w:sz w:val="22"/>
                <w:szCs w:val="22"/>
              </w:rPr>
              <w:t>Mitral Valve Prolapse:</w:t>
            </w:r>
          </w:p>
          <w:p w14:paraId="21CB85BA" w14:textId="77777777" w:rsidR="00B567BC" w:rsidRPr="00F011DB" w:rsidRDefault="00B567BC" w:rsidP="00B567BC">
            <w:pPr>
              <w:rPr>
                <w:sz w:val="22"/>
                <w:szCs w:val="22"/>
              </w:rPr>
            </w:pPr>
            <w:r w:rsidRPr="00F011DB">
              <w:rPr>
                <w:sz w:val="22"/>
                <w:szCs w:val="22"/>
              </w:rPr>
              <w:t xml:space="preserve">This is a "billowing" (motion) of the mitral valve when the heart contracts. Symptoms can include irregular or rapid heartbeats and shortness of breath. Some people also have mitral valve regurgitation (leaking of the mitral valve). A small amount of leaking is often not a problem, but a person may need surgery if the mitral valve leaks a lot. </w:t>
            </w:r>
          </w:p>
          <w:p w14:paraId="17D6082A" w14:textId="77777777" w:rsidR="00B567BC" w:rsidRPr="00F011DB" w:rsidRDefault="00B567BC" w:rsidP="00B567BC">
            <w:pPr>
              <w:rPr>
                <w:sz w:val="22"/>
                <w:szCs w:val="22"/>
              </w:rPr>
            </w:pPr>
            <w:r w:rsidRPr="00F011DB">
              <w:rPr>
                <w:sz w:val="22"/>
                <w:szCs w:val="22"/>
              </w:rPr>
              <w:t>Aortic Regurgitation:</w:t>
            </w:r>
          </w:p>
          <w:p w14:paraId="0903F3B3" w14:textId="77777777" w:rsidR="00B567BC" w:rsidRPr="00F011DB" w:rsidRDefault="00B567BC" w:rsidP="00B567BC">
            <w:pPr>
              <w:rPr>
                <w:sz w:val="22"/>
                <w:szCs w:val="22"/>
              </w:rPr>
            </w:pPr>
            <w:r w:rsidRPr="00F011DB">
              <w:rPr>
                <w:sz w:val="22"/>
                <w:szCs w:val="22"/>
              </w:rPr>
              <w:t xml:space="preserve">This is when the aortic valve does not fully close and blood leaks back into the heart. The only symptoms a person may have are forceful heartbeats and shortness of breath during light activity. Aortic regurgitation often happens because of aortic dilation (when the aorta is so enlarged that the valves cannot fully come together).   </w:t>
            </w:r>
          </w:p>
          <w:p w14:paraId="77A8D598" w14:textId="77777777" w:rsidR="00B567BC" w:rsidRPr="00F011DB" w:rsidRDefault="00B567BC" w:rsidP="00B567BC">
            <w:pPr>
              <w:rPr>
                <w:sz w:val="22"/>
                <w:szCs w:val="22"/>
              </w:rPr>
            </w:pPr>
            <w:r w:rsidRPr="00F011DB">
              <w:rPr>
                <w:sz w:val="22"/>
                <w:szCs w:val="22"/>
              </w:rPr>
              <w:t>Spontaneous Pneumothorax:</w:t>
            </w:r>
          </w:p>
          <w:p w14:paraId="23171192" w14:textId="77777777" w:rsidR="00980EA0" w:rsidRPr="00135579" w:rsidRDefault="00B567BC" w:rsidP="00B567BC">
            <w:pPr>
              <w:rPr>
                <w:sz w:val="22"/>
                <w:szCs w:val="22"/>
              </w:rPr>
            </w:pPr>
            <w:r w:rsidRPr="00F011DB">
              <w:rPr>
                <w:sz w:val="22"/>
                <w:szCs w:val="22"/>
              </w:rPr>
              <w:t>Sudden difficulty breathing due to collapse of lung.</w:t>
            </w:r>
          </w:p>
        </w:tc>
      </w:tr>
      <w:tr w:rsidR="00A87746" w:rsidRPr="00135579" w14:paraId="6CDAABA5" w14:textId="77777777">
        <w:tc>
          <w:tcPr>
            <w:tcW w:w="10656" w:type="dxa"/>
            <w:gridSpan w:val="13"/>
            <w:tcBorders>
              <w:top w:val="single" w:sz="4" w:space="0" w:color="auto"/>
              <w:bottom w:val="single" w:sz="4" w:space="0" w:color="auto"/>
            </w:tcBorders>
            <w:vAlign w:val="bottom"/>
          </w:tcPr>
          <w:p w14:paraId="5E909CC2" w14:textId="77777777" w:rsidR="00A87746" w:rsidRPr="00135579" w:rsidRDefault="00A87746" w:rsidP="00C91B8C">
            <w:pPr>
              <w:rPr>
                <w:b/>
                <w:sz w:val="22"/>
                <w:szCs w:val="22"/>
              </w:rPr>
            </w:pPr>
            <w:r w:rsidRPr="00135579">
              <w:rPr>
                <w:b/>
                <w:sz w:val="22"/>
                <w:szCs w:val="22"/>
              </w:rPr>
              <w:t>HEALTH CARE ACTION PLAN:</w:t>
            </w:r>
          </w:p>
        </w:tc>
      </w:tr>
      <w:tr w:rsidR="00A87746" w:rsidRPr="00135579" w14:paraId="0C4FA944"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BF7CBBC" w14:textId="77777777" w:rsidR="00A87746" w:rsidRPr="00135579" w:rsidRDefault="00B567BC" w:rsidP="00107F77">
            <w:pPr>
              <w:rPr>
                <w:sz w:val="22"/>
                <w:szCs w:val="22"/>
              </w:rPr>
            </w:pPr>
            <w:r w:rsidRPr="00F011DB">
              <w:rPr>
                <w:sz w:val="22"/>
                <w:szCs w:val="22"/>
              </w:rPr>
              <w:t>Should not play active team sports such as football, soccer, or basketball; should not lift heavy objects when at work, home or the gym.</w:t>
            </w:r>
          </w:p>
        </w:tc>
      </w:tr>
      <w:tr w:rsidR="00CC1BE2" w:rsidRPr="005753CE" w14:paraId="6ACC4D06" w14:textId="77777777" w:rsidTr="00487382">
        <w:tc>
          <w:tcPr>
            <w:tcW w:w="10656" w:type="dxa"/>
            <w:gridSpan w:val="13"/>
            <w:tcBorders>
              <w:top w:val="single" w:sz="4" w:space="0" w:color="auto"/>
              <w:bottom w:val="single" w:sz="4" w:space="0" w:color="auto"/>
            </w:tcBorders>
            <w:vAlign w:val="bottom"/>
          </w:tcPr>
          <w:p w14:paraId="671D517E" w14:textId="77777777" w:rsidR="00CC1BE2" w:rsidRPr="005753CE" w:rsidRDefault="00CC1BE2" w:rsidP="00487382">
            <w:pPr>
              <w:rPr>
                <w:b/>
                <w:sz w:val="22"/>
                <w:szCs w:val="22"/>
              </w:rPr>
            </w:pPr>
            <w:r w:rsidRPr="005753CE">
              <w:rPr>
                <w:b/>
                <w:sz w:val="22"/>
                <w:szCs w:val="22"/>
              </w:rPr>
              <w:t>STUDENT ATTENDANCE</w:t>
            </w:r>
          </w:p>
        </w:tc>
      </w:tr>
      <w:tr w:rsidR="00CC1BE2" w:rsidRPr="005753CE" w14:paraId="107A3DEB"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3AB3E1DB" w14:textId="77777777" w:rsidR="00CC1BE2" w:rsidRPr="005753CE" w:rsidRDefault="00305640" w:rsidP="00487382">
            <w:pPr>
              <w:rPr>
                <w:b/>
              </w:rPr>
            </w:pPr>
            <w:sdt>
              <w:sdtPr>
                <w:rPr>
                  <w:b/>
                  <w:sz w:val="22"/>
                </w:rPr>
                <w:id w:val="1269902105"/>
                <w14:checkbox>
                  <w14:checked w14:val="0"/>
                  <w14:checkedState w14:val="2612" w14:font="MS Gothic"/>
                  <w14:uncheckedState w14:val="2610" w14:font="MS Gothic"/>
                </w14:checkbox>
              </w:sdtPr>
              <w:sdtEndPr/>
              <w:sdtContent>
                <w:r w:rsidR="00CC1BE2" w:rsidRPr="005753CE">
                  <w:rPr>
                    <w:rFonts w:ascii="MS Mincho" w:eastAsia="MS Mincho" w:hAnsi="MS Mincho" w:cs="MS Mincho" w:hint="eastAsia"/>
                    <w:b/>
                    <w:sz w:val="22"/>
                  </w:rPr>
                  <w:t>☐</w:t>
                </w:r>
              </w:sdtContent>
            </w:sdt>
            <w:r w:rsidR="00CC1BE2" w:rsidRPr="005753CE">
              <w:t xml:space="preserve"> </w:t>
            </w:r>
            <w:r w:rsidR="00CC1BE2" w:rsidRPr="005753CE">
              <w:rPr>
                <w:b/>
              </w:rPr>
              <w:t xml:space="preserve">No Concerns  </w:t>
            </w:r>
            <w:r w:rsidR="00CC1BE2">
              <w:rPr>
                <w:b/>
              </w:rPr>
              <w:t xml:space="preserve">        </w:t>
            </w:r>
            <w:r w:rsidR="00CC1BE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CC1BE2" w:rsidRPr="006E1409">
                  <w:rPr>
                    <w:rFonts w:ascii="Segoe UI Symbol" w:eastAsia="MS Gothic" w:hAnsi="Segoe UI Symbol" w:cs="Segoe UI Symbol"/>
                    <w:b/>
                    <w:sz w:val="22"/>
                  </w:rPr>
                  <w:t>☐</w:t>
                </w:r>
              </w:sdtContent>
            </w:sdt>
            <w:r w:rsidR="00CC1BE2" w:rsidRPr="001736A9">
              <w:rPr>
                <w:rFonts w:cs="Tahoma"/>
              </w:rPr>
              <w:t xml:space="preserve"> </w:t>
            </w:r>
            <w:r w:rsidR="00CC1BE2" w:rsidRPr="005753CE">
              <w:rPr>
                <w:b/>
              </w:rPr>
              <w:t xml:space="preserve">Concerning Absenteeism (5 – 9.9%) </w:t>
            </w:r>
            <w:r w:rsidR="00CC1BE2">
              <w:rPr>
                <w:b/>
              </w:rPr>
              <w:t xml:space="preserve">         </w:t>
            </w:r>
            <w:r w:rsidR="00CC1BE2" w:rsidRPr="005753CE">
              <w:rPr>
                <w:b/>
              </w:rPr>
              <w:tab/>
              <w:t>Chronic Absenteeism</w:t>
            </w:r>
            <w:r w:rsidR="00CC1BE2">
              <w:rPr>
                <w:b/>
              </w:rPr>
              <w:t xml:space="preserve"> </w:t>
            </w:r>
            <w:r w:rsidR="00CC1BE2" w:rsidRPr="005753CE">
              <w:rPr>
                <w:b/>
              </w:rPr>
              <w:t>(&gt; 10%)</w:t>
            </w:r>
          </w:p>
          <w:p w14:paraId="21EC6002" w14:textId="77777777" w:rsidR="00CC1BE2" w:rsidRDefault="00CC1BE2" w:rsidP="00487382">
            <w:pPr>
              <w:rPr>
                <w:b/>
              </w:rPr>
            </w:pPr>
          </w:p>
          <w:p w14:paraId="042BF137" w14:textId="77777777" w:rsidR="00CC1BE2" w:rsidRDefault="00CC1BE2" w:rsidP="00487382">
            <w:pPr>
              <w:rPr>
                <w:b/>
              </w:rPr>
            </w:pPr>
            <w:r>
              <w:rPr>
                <w:b/>
              </w:rPr>
              <w:t>INTERVENTIONS</w:t>
            </w:r>
          </w:p>
          <w:p w14:paraId="24D17F35" w14:textId="77777777" w:rsidR="00CC1BE2" w:rsidRPr="005753CE" w:rsidRDefault="00305640" w:rsidP="00487382">
            <w:pPr>
              <w:rPr>
                <w:b/>
              </w:rPr>
            </w:pPr>
            <w:sdt>
              <w:sdtPr>
                <w:rPr>
                  <w:b/>
                  <w:sz w:val="22"/>
                </w:rPr>
                <w:id w:val="1118263640"/>
                <w14:checkbox>
                  <w14:checked w14:val="0"/>
                  <w14:checkedState w14:val="2612" w14:font="MS Gothic"/>
                  <w14:uncheckedState w14:val="2610" w14:font="MS Gothic"/>
                </w14:checkbox>
              </w:sdtPr>
              <w:sdtEndPr/>
              <w:sdtContent>
                <w:r w:rsidR="00CC1BE2" w:rsidRPr="006E1409">
                  <w:rPr>
                    <w:rFonts w:ascii="Segoe UI Symbol" w:eastAsia="MS Gothic" w:hAnsi="Segoe UI Symbol" w:cs="Segoe UI Symbol"/>
                    <w:b/>
                    <w:sz w:val="22"/>
                  </w:rPr>
                  <w:t>☐</w:t>
                </w:r>
              </w:sdtContent>
            </w:sdt>
            <w:r w:rsidR="00CC1BE2" w:rsidRPr="001736A9">
              <w:rPr>
                <w:rFonts w:cs="Tahoma"/>
              </w:rPr>
              <w:t xml:space="preserve"> </w:t>
            </w:r>
            <w:r w:rsidR="00CC1BE2" w:rsidRPr="005753CE">
              <w:rPr>
                <w:b/>
              </w:rPr>
              <w:t>Parent/Guardian Contact</w:t>
            </w:r>
            <w:r w:rsidR="00CC1BE2" w:rsidRPr="005753CE">
              <w:rPr>
                <w:b/>
              </w:rPr>
              <w:tab/>
            </w:r>
            <w:r w:rsidR="00CC1BE2" w:rsidRPr="005753CE">
              <w:rPr>
                <w:b/>
              </w:rPr>
              <w:tab/>
            </w:r>
            <w:sdt>
              <w:sdtPr>
                <w:rPr>
                  <w:b/>
                  <w:sz w:val="22"/>
                </w:rPr>
                <w:id w:val="1696428612"/>
                <w14:checkbox>
                  <w14:checked w14:val="0"/>
                  <w14:checkedState w14:val="2612" w14:font="MS Gothic"/>
                  <w14:uncheckedState w14:val="2610" w14:font="MS Gothic"/>
                </w14:checkbox>
              </w:sdtPr>
              <w:sdtEndPr/>
              <w:sdtContent>
                <w:r w:rsidR="00CC1BE2" w:rsidRPr="006E1409">
                  <w:rPr>
                    <w:rFonts w:ascii="Segoe UI Symbol" w:eastAsia="MS Gothic" w:hAnsi="Segoe UI Symbol" w:cs="Segoe UI Symbol"/>
                    <w:b/>
                    <w:sz w:val="22"/>
                  </w:rPr>
                  <w:t>☐</w:t>
                </w:r>
              </w:sdtContent>
            </w:sdt>
            <w:r w:rsidR="00CC1BE2" w:rsidRPr="001736A9">
              <w:rPr>
                <w:rFonts w:cs="Tahoma"/>
              </w:rPr>
              <w:t xml:space="preserve"> </w:t>
            </w:r>
            <w:r w:rsidR="00CC1BE2" w:rsidRPr="005753CE">
              <w:rPr>
                <w:b/>
              </w:rPr>
              <w:t>Attendance letter</w:t>
            </w:r>
          </w:p>
          <w:p w14:paraId="1409DEE3" w14:textId="77777777" w:rsidR="00CC1BE2" w:rsidRPr="005753CE" w:rsidRDefault="00305640" w:rsidP="00487382">
            <w:pPr>
              <w:rPr>
                <w:b/>
              </w:rPr>
            </w:pPr>
            <w:sdt>
              <w:sdtPr>
                <w:rPr>
                  <w:b/>
                  <w:sz w:val="22"/>
                </w:rPr>
                <w:id w:val="823852269"/>
                <w14:checkbox>
                  <w14:checked w14:val="0"/>
                  <w14:checkedState w14:val="2612" w14:font="MS Gothic"/>
                  <w14:uncheckedState w14:val="2610" w14:font="MS Gothic"/>
                </w14:checkbox>
              </w:sdtPr>
              <w:sdtEndPr/>
              <w:sdtContent>
                <w:r w:rsidR="00CC1BE2" w:rsidRPr="006E1409">
                  <w:rPr>
                    <w:rFonts w:ascii="Segoe UI Symbol" w:eastAsia="MS Gothic" w:hAnsi="Segoe UI Symbol" w:cs="Segoe UI Symbol"/>
                    <w:b/>
                    <w:sz w:val="22"/>
                  </w:rPr>
                  <w:t>☐</w:t>
                </w:r>
              </w:sdtContent>
            </w:sdt>
            <w:r w:rsidR="00CC1BE2" w:rsidRPr="001736A9">
              <w:rPr>
                <w:rFonts w:cs="Tahoma"/>
              </w:rPr>
              <w:t xml:space="preserve"> </w:t>
            </w:r>
            <w:r w:rsidR="00CC1BE2" w:rsidRPr="005753CE">
              <w:rPr>
                <w:b/>
              </w:rPr>
              <w:t>HIPAA/MD Contact</w:t>
            </w:r>
            <w:r w:rsidR="00CC1BE2" w:rsidRPr="005753CE">
              <w:rPr>
                <w:b/>
              </w:rPr>
              <w:tab/>
            </w:r>
            <w:r w:rsidR="00CC1BE2" w:rsidRPr="005753CE">
              <w:rPr>
                <w:b/>
              </w:rPr>
              <w:tab/>
            </w:r>
            <w:r w:rsidR="00CC1BE2" w:rsidRPr="005753CE">
              <w:rPr>
                <w:b/>
              </w:rPr>
              <w:tab/>
            </w:r>
            <w:sdt>
              <w:sdtPr>
                <w:rPr>
                  <w:b/>
                  <w:sz w:val="22"/>
                </w:rPr>
                <w:id w:val="-1902435351"/>
                <w14:checkbox>
                  <w14:checked w14:val="0"/>
                  <w14:checkedState w14:val="2612" w14:font="MS Gothic"/>
                  <w14:uncheckedState w14:val="2610" w14:font="MS Gothic"/>
                </w14:checkbox>
              </w:sdtPr>
              <w:sdtEndPr/>
              <w:sdtContent>
                <w:r w:rsidR="00CC1BE2" w:rsidRPr="006E1409">
                  <w:rPr>
                    <w:rFonts w:ascii="Segoe UI Symbol" w:eastAsia="MS Gothic" w:hAnsi="Segoe UI Symbol" w:cs="Segoe UI Symbol"/>
                    <w:b/>
                    <w:sz w:val="22"/>
                  </w:rPr>
                  <w:t>☐</w:t>
                </w:r>
              </w:sdtContent>
            </w:sdt>
            <w:r w:rsidR="00CC1BE2" w:rsidRPr="001736A9">
              <w:rPr>
                <w:rFonts w:cs="Tahoma"/>
              </w:rPr>
              <w:t xml:space="preserve"> </w:t>
            </w:r>
            <w:r w:rsidR="00CC1BE2" w:rsidRPr="005753CE">
              <w:rPr>
                <w:b/>
              </w:rPr>
              <w:t>Medical Referral</w:t>
            </w:r>
          </w:p>
          <w:p w14:paraId="59B85AA4" w14:textId="77777777" w:rsidR="00CC1BE2" w:rsidRPr="005753CE" w:rsidRDefault="00305640" w:rsidP="00487382">
            <w:pPr>
              <w:rPr>
                <w:b/>
              </w:rPr>
            </w:pPr>
            <w:sdt>
              <w:sdtPr>
                <w:rPr>
                  <w:b/>
                  <w:sz w:val="22"/>
                </w:rPr>
                <w:id w:val="826411359"/>
                <w14:checkbox>
                  <w14:checked w14:val="0"/>
                  <w14:checkedState w14:val="2612" w14:font="MS Gothic"/>
                  <w14:uncheckedState w14:val="2610" w14:font="MS Gothic"/>
                </w14:checkbox>
              </w:sdtPr>
              <w:sdtEndPr/>
              <w:sdtContent>
                <w:r w:rsidR="00CC1BE2" w:rsidRPr="006E1409">
                  <w:rPr>
                    <w:rFonts w:ascii="Segoe UI Symbol" w:eastAsia="MS Gothic" w:hAnsi="Segoe UI Symbol" w:cs="Segoe UI Symbol"/>
                    <w:b/>
                    <w:sz w:val="22"/>
                  </w:rPr>
                  <w:t>☐</w:t>
                </w:r>
              </w:sdtContent>
            </w:sdt>
            <w:r w:rsidR="00CC1BE2" w:rsidRPr="001736A9">
              <w:rPr>
                <w:rFonts w:cs="Tahoma"/>
              </w:rPr>
              <w:t xml:space="preserve"> </w:t>
            </w:r>
            <w:r w:rsidR="00CC1BE2" w:rsidRPr="005753CE">
              <w:rPr>
                <w:b/>
              </w:rPr>
              <w:t>Teacher(s) Collaboration</w:t>
            </w:r>
            <w:r w:rsidR="00CC1BE2" w:rsidRPr="005753CE">
              <w:rPr>
                <w:b/>
              </w:rPr>
              <w:tab/>
            </w:r>
            <w:r w:rsidR="00CC1BE2" w:rsidRPr="005753CE">
              <w:rPr>
                <w:b/>
              </w:rPr>
              <w:tab/>
            </w:r>
            <w:sdt>
              <w:sdtPr>
                <w:rPr>
                  <w:b/>
                  <w:sz w:val="22"/>
                </w:rPr>
                <w:id w:val="1385603643"/>
                <w14:checkbox>
                  <w14:checked w14:val="0"/>
                  <w14:checkedState w14:val="2612" w14:font="MS Gothic"/>
                  <w14:uncheckedState w14:val="2610" w14:font="MS Gothic"/>
                </w14:checkbox>
              </w:sdtPr>
              <w:sdtEndPr/>
              <w:sdtContent>
                <w:r w:rsidR="00CC1BE2" w:rsidRPr="006E1409">
                  <w:rPr>
                    <w:rFonts w:ascii="Segoe UI Symbol" w:eastAsia="MS Gothic" w:hAnsi="Segoe UI Symbol" w:cs="Segoe UI Symbol"/>
                    <w:b/>
                    <w:sz w:val="22"/>
                  </w:rPr>
                  <w:t>☐</w:t>
                </w:r>
              </w:sdtContent>
            </w:sdt>
            <w:r w:rsidR="00CC1BE2" w:rsidRPr="001736A9">
              <w:rPr>
                <w:rFonts w:cs="Tahoma"/>
              </w:rPr>
              <w:t xml:space="preserve"> </w:t>
            </w:r>
            <w:r w:rsidR="00CC1BE2" w:rsidRPr="005753CE">
              <w:rPr>
                <w:b/>
              </w:rPr>
              <w:t>SART/SARB</w:t>
            </w:r>
          </w:p>
        </w:tc>
      </w:tr>
      <w:tr w:rsidR="006F338F" w:rsidRPr="00135579" w14:paraId="48B09063" w14:textId="77777777" w:rsidTr="006F338F">
        <w:tc>
          <w:tcPr>
            <w:tcW w:w="10656" w:type="dxa"/>
            <w:gridSpan w:val="13"/>
            <w:tcBorders>
              <w:top w:val="single" w:sz="4" w:space="0" w:color="auto"/>
              <w:bottom w:val="single" w:sz="4" w:space="0" w:color="auto"/>
            </w:tcBorders>
            <w:vAlign w:val="bottom"/>
          </w:tcPr>
          <w:p w14:paraId="3CA608E8"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45DB88A2"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89FF337"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6B42693B" w14:textId="77777777" w:rsidR="00780280" w:rsidRDefault="00780280" w:rsidP="006F338F">
            <w:pPr>
              <w:rPr>
                <w:sz w:val="22"/>
                <w:szCs w:val="22"/>
              </w:rPr>
            </w:pPr>
          </w:p>
          <w:p w14:paraId="6DCBFDFB"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60887031" w14:textId="77777777">
        <w:tc>
          <w:tcPr>
            <w:tcW w:w="10656" w:type="dxa"/>
            <w:gridSpan w:val="13"/>
            <w:tcBorders>
              <w:top w:val="single" w:sz="4" w:space="0" w:color="auto"/>
              <w:bottom w:val="single" w:sz="4" w:space="0" w:color="auto"/>
            </w:tcBorders>
            <w:vAlign w:val="bottom"/>
          </w:tcPr>
          <w:p w14:paraId="121591D6" w14:textId="77777777" w:rsidR="00A87746" w:rsidRPr="00135579" w:rsidRDefault="00A87746" w:rsidP="00C91B8C">
            <w:pPr>
              <w:rPr>
                <w:b/>
                <w:sz w:val="22"/>
                <w:szCs w:val="22"/>
              </w:rPr>
            </w:pPr>
            <w:r w:rsidRPr="00135579">
              <w:rPr>
                <w:b/>
                <w:sz w:val="22"/>
                <w:szCs w:val="22"/>
              </w:rPr>
              <w:t>DESIGNATED STAFF:</w:t>
            </w:r>
          </w:p>
        </w:tc>
      </w:tr>
      <w:tr w:rsidR="00A87746" w:rsidRPr="00135579" w14:paraId="0362982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D450381"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BA467CC"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3D2EC15F"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45BD1F32" w14:textId="77777777" w:rsidR="00A87746" w:rsidRPr="00135579" w:rsidRDefault="00A87746" w:rsidP="00916C25">
            <w:pPr>
              <w:jc w:val="center"/>
              <w:rPr>
                <w:b/>
              </w:rPr>
            </w:pPr>
            <w:r w:rsidRPr="00135579">
              <w:rPr>
                <w:b/>
              </w:rPr>
              <w:t>Training Date</w:t>
            </w:r>
          </w:p>
        </w:tc>
      </w:tr>
      <w:tr w:rsidR="00A87746" w:rsidRPr="00135579" w14:paraId="3440AC6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8740BF2"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16FB45D1"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0B222FD"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CF5295E" w14:textId="77777777" w:rsidR="00A87746" w:rsidRPr="00135579" w:rsidRDefault="00A87746" w:rsidP="00C91B8C"/>
        </w:tc>
      </w:tr>
      <w:tr w:rsidR="00A87746" w:rsidRPr="00135579" w14:paraId="123F4804"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021C5AE"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1AA95FC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ECC3EA4"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C8C0241" w14:textId="77777777" w:rsidR="00A87746" w:rsidRPr="00135579" w:rsidRDefault="00A87746" w:rsidP="00C91B8C"/>
        </w:tc>
      </w:tr>
      <w:tr w:rsidR="00A87746" w:rsidRPr="00135579" w14:paraId="704E9F2E"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0BA711C"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2B9206BB"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C18F952"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052179E9" w14:textId="77777777" w:rsidR="00A87746" w:rsidRPr="00135579" w:rsidRDefault="00A87746" w:rsidP="00C91B8C"/>
        </w:tc>
      </w:tr>
      <w:tr w:rsidR="00A87746" w:rsidRPr="00135579" w14:paraId="3F8D8BB0" w14:textId="77777777">
        <w:tc>
          <w:tcPr>
            <w:tcW w:w="10656" w:type="dxa"/>
            <w:gridSpan w:val="13"/>
            <w:tcBorders>
              <w:top w:val="single" w:sz="4" w:space="0" w:color="auto"/>
            </w:tcBorders>
            <w:vAlign w:val="bottom"/>
          </w:tcPr>
          <w:p w14:paraId="133DA91D" w14:textId="77777777" w:rsidR="00A87746" w:rsidRPr="00135579" w:rsidRDefault="00A87746" w:rsidP="00C91B8C">
            <w:pPr>
              <w:rPr>
                <w:b/>
                <w:sz w:val="22"/>
                <w:szCs w:val="22"/>
              </w:rPr>
            </w:pPr>
            <w:r w:rsidRPr="00135579">
              <w:rPr>
                <w:b/>
                <w:sz w:val="22"/>
                <w:szCs w:val="22"/>
              </w:rPr>
              <w:t>DISTRIBUTION DATE(S):</w:t>
            </w:r>
          </w:p>
        </w:tc>
      </w:tr>
      <w:tr w:rsidR="00A87746" w:rsidRPr="00135579" w14:paraId="02FD422C" w14:textId="77777777" w:rsidTr="006E1409">
        <w:tc>
          <w:tcPr>
            <w:tcW w:w="3043" w:type="dxa"/>
            <w:gridSpan w:val="2"/>
            <w:vAlign w:val="bottom"/>
          </w:tcPr>
          <w:p w14:paraId="3434A3B9" w14:textId="77777777" w:rsidR="00A87746" w:rsidRPr="00135579" w:rsidRDefault="00305640"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6279C04E"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73D350D7" w14:textId="77777777" w:rsidR="00A87746" w:rsidRPr="00135579" w:rsidRDefault="00A87746" w:rsidP="006E1409">
            <w:pPr>
              <w:rPr>
                <w:b/>
              </w:rPr>
            </w:pPr>
          </w:p>
        </w:tc>
        <w:tc>
          <w:tcPr>
            <w:tcW w:w="3344" w:type="dxa"/>
            <w:gridSpan w:val="6"/>
            <w:vAlign w:val="bottom"/>
          </w:tcPr>
          <w:p w14:paraId="0CD14683" w14:textId="77777777" w:rsidR="00A87746" w:rsidRPr="00135579" w:rsidRDefault="00305640"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538AD38D"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0FE29866" w14:textId="77777777" w:rsidR="00A87746" w:rsidRPr="00135579" w:rsidRDefault="00A87746" w:rsidP="006E1409">
            <w:pPr>
              <w:rPr>
                <w:b/>
              </w:rPr>
            </w:pPr>
          </w:p>
        </w:tc>
      </w:tr>
      <w:tr w:rsidR="00AA2E1A" w:rsidRPr="00135579" w14:paraId="53912970" w14:textId="77777777" w:rsidTr="006E1409">
        <w:tc>
          <w:tcPr>
            <w:tcW w:w="3043" w:type="dxa"/>
            <w:gridSpan w:val="2"/>
            <w:vAlign w:val="bottom"/>
          </w:tcPr>
          <w:p w14:paraId="48E03F8A" w14:textId="77777777" w:rsidR="00AA2E1A" w:rsidRPr="00135579" w:rsidRDefault="00305640"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5DF27BC2"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3A829E2A" w14:textId="77777777" w:rsidR="00AA2E1A" w:rsidRPr="00135579" w:rsidRDefault="00AA2E1A" w:rsidP="006E1409">
            <w:pPr>
              <w:rPr>
                <w:b/>
              </w:rPr>
            </w:pPr>
          </w:p>
        </w:tc>
        <w:tc>
          <w:tcPr>
            <w:tcW w:w="1036" w:type="dxa"/>
            <w:gridSpan w:val="2"/>
            <w:vAlign w:val="bottom"/>
          </w:tcPr>
          <w:p w14:paraId="3FFA7F2F" w14:textId="77777777" w:rsidR="00AA2E1A" w:rsidRPr="00135579" w:rsidRDefault="00305640"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07EE0452" w14:textId="77777777" w:rsidR="00AA2E1A" w:rsidRPr="00AA2E1A" w:rsidRDefault="00AA2E1A" w:rsidP="006E1409"/>
        </w:tc>
        <w:tc>
          <w:tcPr>
            <w:tcW w:w="639" w:type="dxa"/>
            <w:gridSpan w:val="2"/>
            <w:vAlign w:val="bottom"/>
          </w:tcPr>
          <w:p w14:paraId="512873E3"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17F2AADA" w14:textId="77777777" w:rsidR="00AA2E1A" w:rsidRPr="00135579" w:rsidRDefault="00AA2E1A" w:rsidP="006E1409">
            <w:pPr>
              <w:rPr>
                <w:b/>
              </w:rPr>
            </w:pPr>
          </w:p>
        </w:tc>
      </w:tr>
    </w:tbl>
    <w:p w14:paraId="02EF8907"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47D3C78C" w14:textId="77777777" w:rsidTr="00507233">
        <w:tc>
          <w:tcPr>
            <w:tcW w:w="2637" w:type="dxa"/>
            <w:vAlign w:val="bottom"/>
          </w:tcPr>
          <w:p w14:paraId="3A689521"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592DE6AF" w14:textId="77777777" w:rsidR="00A87746" w:rsidRPr="00135579" w:rsidRDefault="00A87746" w:rsidP="00C91B8C">
            <w:pPr>
              <w:rPr>
                <w:b/>
                <w:sz w:val="22"/>
                <w:szCs w:val="22"/>
              </w:rPr>
            </w:pPr>
          </w:p>
        </w:tc>
        <w:tc>
          <w:tcPr>
            <w:tcW w:w="716" w:type="dxa"/>
            <w:vAlign w:val="bottom"/>
          </w:tcPr>
          <w:p w14:paraId="50F7B44B"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49CC9097" w14:textId="77777777" w:rsidR="00A87746" w:rsidRPr="00135579" w:rsidRDefault="00A87746" w:rsidP="00C91B8C">
            <w:pPr>
              <w:rPr>
                <w:b/>
                <w:sz w:val="22"/>
                <w:szCs w:val="22"/>
              </w:rPr>
            </w:pPr>
          </w:p>
        </w:tc>
      </w:tr>
      <w:tr w:rsidR="00A87746" w:rsidRPr="00135579" w14:paraId="7B7E59B8" w14:textId="77777777" w:rsidTr="00507233">
        <w:tc>
          <w:tcPr>
            <w:tcW w:w="2802" w:type="dxa"/>
            <w:gridSpan w:val="2"/>
            <w:vAlign w:val="bottom"/>
          </w:tcPr>
          <w:p w14:paraId="229B25C5"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3504BD3A" w14:textId="77777777" w:rsidR="00A87746" w:rsidRPr="00135579" w:rsidRDefault="00A87746" w:rsidP="00C91B8C">
            <w:pPr>
              <w:rPr>
                <w:b/>
                <w:sz w:val="22"/>
                <w:szCs w:val="22"/>
              </w:rPr>
            </w:pPr>
          </w:p>
        </w:tc>
        <w:tc>
          <w:tcPr>
            <w:tcW w:w="716" w:type="dxa"/>
            <w:vAlign w:val="bottom"/>
          </w:tcPr>
          <w:p w14:paraId="11DC1890"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43A71285" w14:textId="77777777" w:rsidR="00A87746" w:rsidRPr="00135579" w:rsidRDefault="00A87746" w:rsidP="00C91B8C">
            <w:pPr>
              <w:rPr>
                <w:b/>
                <w:sz w:val="22"/>
                <w:szCs w:val="22"/>
              </w:rPr>
            </w:pPr>
          </w:p>
        </w:tc>
      </w:tr>
      <w:tr w:rsidR="00507233" w:rsidRPr="00135579" w14:paraId="790BCD8C" w14:textId="77777777" w:rsidTr="00507233">
        <w:trPr>
          <w:trHeight w:val="359"/>
        </w:trPr>
        <w:tc>
          <w:tcPr>
            <w:tcW w:w="2802" w:type="dxa"/>
            <w:gridSpan w:val="2"/>
            <w:vAlign w:val="bottom"/>
          </w:tcPr>
          <w:p w14:paraId="7552FFAB" w14:textId="77777777" w:rsidR="00507233" w:rsidRDefault="00507233" w:rsidP="00000B50">
            <w:pPr>
              <w:rPr>
                <w:b/>
                <w:sz w:val="22"/>
                <w:szCs w:val="22"/>
              </w:rPr>
            </w:pPr>
          </w:p>
          <w:p w14:paraId="0C273B62" w14:textId="77777777" w:rsidR="00507233" w:rsidRPr="005C0D79" w:rsidRDefault="00507233"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581DE69B" w14:textId="77777777" w:rsidR="00507233" w:rsidRPr="00135579" w:rsidRDefault="00507233" w:rsidP="00000B50">
            <w:pPr>
              <w:rPr>
                <w:b/>
                <w:sz w:val="22"/>
                <w:szCs w:val="22"/>
              </w:rPr>
            </w:pPr>
          </w:p>
        </w:tc>
        <w:tc>
          <w:tcPr>
            <w:tcW w:w="716" w:type="dxa"/>
            <w:vAlign w:val="bottom"/>
          </w:tcPr>
          <w:p w14:paraId="0E24B781" w14:textId="77777777" w:rsidR="00507233" w:rsidRPr="005C0D79" w:rsidRDefault="0050723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1A0989F" w14:textId="77777777" w:rsidR="00507233" w:rsidRPr="00135579" w:rsidRDefault="00507233" w:rsidP="00000B50">
            <w:pPr>
              <w:rPr>
                <w:b/>
                <w:sz w:val="22"/>
                <w:szCs w:val="22"/>
              </w:rPr>
            </w:pPr>
          </w:p>
        </w:tc>
      </w:tr>
      <w:tr w:rsidR="00507233" w:rsidRPr="00135579" w14:paraId="5B277A12" w14:textId="77777777" w:rsidTr="00507233">
        <w:trPr>
          <w:trHeight w:val="359"/>
        </w:trPr>
        <w:tc>
          <w:tcPr>
            <w:tcW w:w="2802" w:type="dxa"/>
            <w:gridSpan w:val="2"/>
            <w:vAlign w:val="bottom"/>
          </w:tcPr>
          <w:p w14:paraId="54D96021" w14:textId="77777777" w:rsidR="00507233" w:rsidRDefault="00507233" w:rsidP="00000B50">
            <w:pPr>
              <w:rPr>
                <w:b/>
                <w:sz w:val="22"/>
                <w:szCs w:val="22"/>
              </w:rPr>
            </w:pPr>
          </w:p>
          <w:p w14:paraId="3249BDF6" w14:textId="77777777" w:rsidR="00507233" w:rsidRDefault="00507233"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52095664" w14:textId="77777777" w:rsidR="00507233" w:rsidRPr="00135579" w:rsidRDefault="00507233" w:rsidP="00000B50">
            <w:pPr>
              <w:rPr>
                <w:b/>
                <w:sz w:val="22"/>
                <w:szCs w:val="22"/>
              </w:rPr>
            </w:pPr>
          </w:p>
        </w:tc>
        <w:tc>
          <w:tcPr>
            <w:tcW w:w="716" w:type="dxa"/>
            <w:vAlign w:val="bottom"/>
          </w:tcPr>
          <w:p w14:paraId="4B4413DE" w14:textId="77777777" w:rsidR="00507233" w:rsidRDefault="0050723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DBB07D0" w14:textId="77777777" w:rsidR="00507233" w:rsidRPr="00135579" w:rsidRDefault="00507233" w:rsidP="00000B50">
            <w:pPr>
              <w:rPr>
                <w:b/>
                <w:sz w:val="22"/>
                <w:szCs w:val="22"/>
              </w:rPr>
            </w:pPr>
          </w:p>
        </w:tc>
      </w:tr>
      <w:tr w:rsidR="00507233" w:rsidRPr="00135579" w14:paraId="67EBF80E" w14:textId="77777777" w:rsidTr="00507233">
        <w:trPr>
          <w:trHeight w:val="359"/>
        </w:trPr>
        <w:tc>
          <w:tcPr>
            <w:tcW w:w="2802" w:type="dxa"/>
            <w:gridSpan w:val="2"/>
            <w:vAlign w:val="bottom"/>
          </w:tcPr>
          <w:p w14:paraId="1482F7A2" w14:textId="77777777" w:rsidR="00507233" w:rsidRDefault="00507233" w:rsidP="00000B50">
            <w:pPr>
              <w:rPr>
                <w:b/>
                <w:sz w:val="22"/>
                <w:szCs w:val="22"/>
              </w:rPr>
            </w:pPr>
          </w:p>
          <w:p w14:paraId="7F62B553" w14:textId="77777777" w:rsidR="00507233" w:rsidRDefault="00507233"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08D32931" w14:textId="77777777" w:rsidR="00507233" w:rsidRPr="00135579" w:rsidRDefault="00507233" w:rsidP="00000B50">
            <w:pPr>
              <w:rPr>
                <w:b/>
                <w:sz w:val="22"/>
                <w:szCs w:val="22"/>
              </w:rPr>
            </w:pPr>
          </w:p>
        </w:tc>
        <w:tc>
          <w:tcPr>
            <w:tcW w:w="716" w:type="dxa"/>
            <w:vAlign w:val="bottom"/>
          </w:tcPr>
          <w:p w14:paraId="27DFEFFB" w14:textId="77777777" w:rsidR="00507233" w:rsidRDefault="0050723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50625FB" w14:textId="77777777" w:rsidR="00507233" w:rsidRPr="00135579" w:rsidRDefault="00507233" w:rsidP="00000B50">
            <w:pPr>
              <w:rPr>
                <w:b/>
                <w:sz w:val="22"/>
                <w:szCs w:val="22"/>
              </w:rPr>
            </w:pPr>
          </w:p>
        </w:tc>
      </w:tr>
      <w:tr w:rsidR="00507233" w:rsidRPr="00135579" w14:paraId="10B62F8B" w14:textId="77777777" w:rsidTr="00507233">
        <w:trPr>
          <w:trHeight w:val="359"/>
        </w:trPr>
        <w:tc>
          <w:tcPr>
            <w:tcW w:w="2802" w:type="dxa"/>
            <w:gridSpan w:val="2"/>
            <w:vAlign w:val="bottom"/>
          </w:tcPr>
          <w:p w14:paraId="6298242D" w14:textId="77777777" w:rsidR="00507233" w:rsidRDefault="00507233"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01B0AC31" w14:textId="77777777" w:rsidR="00507233" w:rsidRPr="00135579" w:rsidRDefault="00507233" w:rsidP="00000B50">
            <w:pPr>
              <w:rPr>
                <w:b/>
                <w:sz w:val="22"/>
                <w:szCs w:val="22"/>
              </w:rPr>
            </w:pPr>
          </w:p>
        </w:tc>
        <w:tc>
          <w:tcPr>
            <w:tcW w:w="716" w:type="dxa"/>
            <w:vAlign w:val="bottom"/>
          </w:tcPr>
          <w:p w14:paraId="71CA7F1B" w14:textId="77777777" w:rsidR="00507233" w:rsidRDefault="0050723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07B2E91" w14:textId="77777777" w:rsidR="00507233" w:rsidRPr="00135579" w:rsidRDefault="00507233" w:rsidP="00000B50">
            <w:pPr>
              <w:rPr>
                <w:b/>
                <w:sz w:val="22"/>
                <w:szCs w:val="22"/>
              </w:rPr>
            </w:pPr>
          </w:p>
        </w:tc>
      </w:tr>
    </w:tbl>
    <w:p w14:paraId="384AAA2F" w14:textId="77777777" w:rsidR="00507233" w:rsidRDefault="00507233" w:rsidP="00507233">
      <w:pPr>
        <w:tabs>
          <w:tab w:val="left" w:pos="4656"/>
        </w:tabs>
      </w:pPr>
      <w:r>
        <w:t xml:space="preserve"> </w:t>
      </w:r>
    </w:p>
    <w:p w14:paraId="3944ED24"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8862" w14:textId="77777777" w:rsidR="00305640" w:rsidRDefault="00305640">
      <w:r>
        <w:separator/>
      </w:r>
    </w:p>
  </w:endnote>
  <w:endnote w:type="continuationSeparator" w:id="0">
    <w:p w14:paraId="7BEABDBD" w14:textId="77777777" w:rsidR="00305640" w:rsidRDefault="0030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4C63" w14:textId="77777777" w:rsidR="00DB73FA" w:rsidRDefault="00DB73FA">
    <w:pPr>
      <w:pStyle w:val="Footer"/>
    </w:pPr>
    <w:r>
      <w:t>1/16 CM/ML</w:t>
    </w:r>
  </w:p>
  <w:p w14:paraId="73CB3ED7"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736A5E1"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E2C8" w14:textId="77777777" w:rsidR="00305640" w:rsidRDefault="00305640">
      <w:r>
        <w:separator/>
      </w:r>
    </w:p>
  </w:footnote>
  <w:footnote w:type="continuationSeparator" w:id="0">
    <w:p w14:paraId="7D657072" w14:textId="77777777" w:rsidR="00305640" w:rsidRDefault="0030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61A7"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569A"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1921F2EF" wp14:editId="4671841B">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33A6E5" w14:textId="77777777" w:rsidR="00DB73FA" w:rsidRDefault="00DB73FA" w:rsidP="00DB73FA">
                          <w:pPr>
                            <w:jc w:val="center"/>
                          </w:pPr>
                        </w:p>
                        <w:p w14:paraId="0B968373" w14:textId="77777777" w:rsidR="00EE66DA" w:rsidRDefault="00DB73FA" w:rsidP="00DB73FA">
                          <w:pPr>
                            <w:jc w:val="center"/>
                          </w:pPr>
                          <w:r>
                            <w:t>Student</w:t>
                          </w:r>
                        </w:p>
                        <w:p w14:paraId="283D879B" w14:textId="77777777" w:rsidR="00DB73FA" w:rsidRDefault="00DB73FA" w:rsidP="00DB73FA">
                          <w:pPr>
                            <w:jc w:val="center"/>
                          </w:pPr>
                          <w:r>
                            <w:t>Photo</w:t>
                          </w:r>
                        </w:p>
                        <w:p w14:paraId="5B87FAF5"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1F2EF"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4F33A6E5" w14:textId="77777777" w:rsidR="00DB73FA" w:rsidRDefault="00DB73FA" w:rsidP="00DB73FA">
                    <w:pPr>
                      <w:jc w:val="center"/>
                    </w:pPr>
                  </w:p>
                  <w:p w14:paraId="0B968373" w14:textId="77777777" w:rsidR="00EE66DA" w:rsidRDefault="00DB73FA" w:rsidP="00DB73FA">
                    <w:pPr>
                      <w:jc w:val="center"/>
                    </w:pPr>
                    <w:r>
                      <w:t>Student</w:t>
                    </w:r>
                  </w:p>
                  <w:p w14:paraId="283D879B" w14:textId="77777777" w:rsidR="00DB73FA" w:rsidRDefault="00DB73FA" w:rsidP="00DB73FA">
                    <w:pPr>
                      <w:jc w:val="center"/>
                    </w:pPr>
                    <w:r>
                      <w:t>Photo</w:t>
                    </w:r>
                  </w:p>
                  <w:p w14:paraId="5B87FAF5"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0BE5CC04" wp14:editId="09D05E84">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9537B"/>
    <w:rsid w:val="002A1C0B"/>
    <w:rsid w:val="002C015B"/>
    <w:rsid w:val="002E1C69"/>
    <w:rsid w:val="00305640"/>
    <w:rsid w:val="00315DAE"/>
    <w:rsid w:val="003328D2"/>
    <w:rsid w:val="00366D7F"/>
    <w:rsid w:val="00382D5C"/>
    <w:rsid w:val="00390879"/>
    <w:rsid w:val="00395A1E"/>
    <w:rsid w:val="003C41CF"/>
    <w:rsid w:val="003C58BD"/>
    <w:rsid w:val="00415F3B"/>
    <w:rsid w:val="004A17C0"/>
    <w:rsid w:val="004B0C1B"/>
    <w:rsid w:val="004E06FB"/>
    <w:rsid w:val="00501726"/>
    <w:rsid w:val="00507233"/>
    <w:rsid w:val="00533FFC"/>
    <w:rsid w:val="00560C33"/>
    <w:rsid w:val="00567E21"/>
    <w:rsid w:val="005741B4"/>
    <w:rsid w:val="0058629D"/>
    <w:rsid w:val="005A60C3"/>
    <w:rsid w:val="005C0D79"/>
    <w:rsid w:val="005D3233"/>
    <w:rsid w:val="005F624D"/>
    <w:rsid w:val="00615574"/>
    <w:rsid w:val="00622B16"/>
    <w:rsid w:val="00664094"/>
    <w:rsid w:val="00676937"/>
    <w:rsid w:val="006A0A8C"/>
    <w:rsid w:val="006A3813"/>
    <w:rsid w:val="006A760A"/>
    <w:rsid w:val="006E1409"/>
    <w:rsid w:val="006E42A2"/>
    <w:rsid w:val="006F338F"/>
    <w:rsid w:val="0072707D"/>
    <w:rsid w:val="00780280"/>
    <w:rsid w:val="00797892"/>
    <w:rsid w:val="007C73F7"/>
    <w:rsid w:val="007E4C0D"/>
    <w:rsid w:val="008070D6"/>
    <w:rsid w:val="00807E06"/>
    <w:rsid w:val="00825944"/>
    <w:rsid w:val="00841E99"/>
    <w:rsid w:val="00866D06"/>
    <w:rsid w:val="00875A87"/>
    <w:rsid w:val="008B5136"/>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567BC"/>
    <w:rsid w:val="00BD2180"/>
    <w:rsid w:val="00BE29CD"/>
    <w:rsid w:val="00C0533E"/>
    <w:rsid w:val="00C0745C"/>
    <w:rsid w:val="00C51D40"/>
    <w:rsid w:val="00C55F4F"/>
    <w:rsid w:val="00C76EAA"/>
    <w:rsid w:val="00C91B8C"/>
    <w:rsid w:val="00CC1BE2"/>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7AF80"/>
  <w15:docId w15:val="{B7EFDD49-99BE-4544-8E11-E8FF709D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D3D4E97-BBED-48BD-9EB3-88BA93EDC675}">
  <ds:schemaRefs>
    <ds:schemaRef ds:uri="http://schemas.openxmlformats.org/officeDocument/2006/bibliography"/>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E6EFB7A6-1451-45BD-9E23-FA66D4110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2021-10-04T16:54:00Z</dcterms:created>
  <dcterms:modified xsi:type="dcterms:W3CDTF">2021-10-04T16:54:00Z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