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AE3B" w14:textId="52E8D55D" w:rsidR="00DD532E" w:rsidRDefault="00DD532E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4E3903" wp14:editId="2F1BEEF5">
            <wp:simplePos x="0" y="0"/>
            <wp:positionH relativeFrom="margin">
              <wp:posOffset>2794000</wp:posOffset>
            </wp:positionH>
            <wp:positionV relativeFrom="margin">
              <wp:posOffset>-699135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BD2FA" w14:textId="680C3E58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5B9A17B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3D74AB4C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3FDC649E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050CCB5B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762AC8B5" w14:textId="77777777">
        <w:tc>
          <w:tcPr>
            <w:tcW w:w="1728" w:type="dxa"/>
            <w:gridSpan w:val="2"/>
            <w:vAlign w:val="bottom"/>
          </w:tcPr>
          <w:p w14:paraId="56E2203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BFC07F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EC9C0C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2CF67C4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070A505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31B7E075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244C5DE3" w14:textId="77777777">
        <w:tc>
          <w:tcPr>
            <w:tcW w:w="1368" w:type="dxa"/>
            <w:vAlign w:val="bottom"/>
          </w:tcPr>
          <w:p w14:paraId="6262D0A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03EB44C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3B9486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261C4CC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26BB07CD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70270735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20BA9B05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09FCA90D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1D9C238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31D6316B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EE0EDF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BD4EDE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87438F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7A588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0CA357C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295A4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4A19FB56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EED2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DF1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740F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4336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2756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53A9A9FE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FE10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9443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B02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370AD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6767" w14:textId="77777777" w:rsidR="00FE76C1" w:rsidRPr="00135579" w:rsidRDefault="00FE76C1" w:rsidP="00366D7F"/>
        </w:tc>
      </w:tr>
      <w:tr w:rsidR="00FE76C1" w:rsidRPr="00135579" w14:paraId="1A102D47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B4B5E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23AD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651B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3C508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8012" w14:textId="77777777" w:rsidR="00FE76C1" w:rsidRPr="00135579" w:rsidRDefault="00FE76C1" w:rsidP="00366D7F"/>
        </w:tc>
      </w:tr>
      <w:tr w:rsidR="00FE76C1" w:rsidRPr="00135579" w14:paraId="277BD07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B536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D033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30D5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4256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C8088" w14:textId="77777777" w:rsidR="00FE76C1" w:rsidRPr="00135579" w:rsidRDefault="00FE76C1" w:rsidP="00366D7F"/>
        </w:tc>
      </w:tr>
      <w:tr w:rsidR="00A87746" w:rsidRPr="00135579" w14:paraId="0615E32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8AD1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6E753BF6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8FF" w14:textId="77777777" w:rsidR="00A87746" w:rsidRPr="00135579" w:rsidRDefault="0008239C" w:rsidP="00107F77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>Latex Allergy:  People who are repeatedly exposed to latex (e.g. through multiple surgical &amp; treatment procedures) become sensitized to the latex antigen and are at risk for developing an allergic reaction.  The antigen is believed to be a water-soluble protein that occurs naturally in the latex</w:t>
            </w:r>
          </w:p>
        </w:tc>
      </w:tr>
      <w:tr w:rsidR="00A87746" w:rsidRPr="00135579" w14:paraId="2B83730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A379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55D77B91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3FD" w14:textId="77777777" w:rsidR="00980EA0" w:rsidRPr="00135579" w:rsidRDefault="0008239C" w:rsidP="00107F77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>Reactions include urticaria (hives) and swelling of mucosal tissues (tonsils, throat, tongue), shortness of breath, wheezing, itching eyes, feeling faint, nausea/vomiting, diarrhea, and abdominal cramping.  More serious reactions include bronchospasm, hypotension, and anaphylaxis</w:t>
            </w:r>
          </w:p>
        </w:tc>
      </w:tr>
      <w:tr w:rsidR="00A87746" w:rsidRPr="00135579" w14:paraId="5BA6999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C50D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220B2A9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A40E" w14:textId="77777777" w:rsidR="0008239C" w:rsidRPr="00B4317B" w:rsidRDefault="0008239C" w:rsidP="0008239C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>The school environment will be modified to remove as many latex sources as possible.</w:t>
            </w:r>
          </w:p>
          <w:p w14:paraId="6D257145" w14:textId="77777777" w:rsidR="0008239C" w:rsidRPr="00B4317B" w:rsidRDefault="0008239C" w:rsidP="0008239C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 xml:space="preserve">School personnel will receive </w:t>
            </w:r>
            <w:r w:rsidR="003356D3">
              <w:rPr>
                <w:sz w:val="22"/>
                <w:szCs w:val="22"/>
              </w:rPr>
              <w:t>training</w:t>
            </w:r>
            <w:r w:rsidRPr="00B4317B">
              <w:rPr>
                <w:sz w:val="22"/>
                <w:szCs w:val="22"/>
              </w:rPr>
              <w:t xml:space="preserve"> about sources of latex, latex-free alternatives, and necessary modifications to the environment.</w:t>
            </w:r>
          </w:p>
          <w:p w14:paraId="50774925" w14:textId="77777777" w:rsidR="0008239C" w:rsidRPr="00B4317B" w:rsidRDefault="0008239C" w:rsidP="0008239C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 xml:space="preserve">School personnel will receive </w:t>
            </w:r>
            <w:r w:rsidR="003356D3">
              <w:rPr>
                <w:sz w:val="22"/>
                <w:szCs w:val="22"/>
              </w:rPr>
              <w:t>training</w:t>
            </w:r>
            <w:r w:rsidRPr="00B4317B">
              <w:rPr>
                <w:sz w:val="22"/>
                <w:szCs w:val="22"/>
              </w:rPr>
              <w:t xml:space="preserve"> about symptoms of mild to severe allergic reactions, including anaphylaxis and the importance of early warning signs and prompt treatment  </w:t>
            </w:r>
          </w:p>
          <w:p w14:paraId="0B3DEBA2" w14:textId="77777777" w:rsidR="0008239C" w:rsidRPr="00B4317B" w:rsidRDefault="0008239C" w:rsidP="0008239C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>School personnel will be trained according to the specifics of</w:t>
            </w:r>
            <w:r>
              <w:rPr>
                <w:sz w:val="22"/>
                <w:szCs w:val="22"/>
              </w:rPr>
              <w:t xml:space="preserve"> student's </w:t>
            </w:r>
            <w:r w:rsidRPr="00B4317B">
              <w:rPr>
                <w:sz w:val="22"/>
                <w:szCs w:val="22"/>
              </w:rPr>
              <w:t>Allergy Action Plan.</w:t>
            </w:r>
          </w:p>
          <w:p w14:paraId="61855B80" w14:textId="77777777" w:rsidR="0008239C" w:rsidRPr="00B4317B" w:rsidRDefault="0008239C" w:rsidP="0008239C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>Health</w:t>
            </w:r>
            <w:r w:rsidR="003356D3">
              <w:rPr>
                <w:sz w:val="22"/>
                <w:szCs w:val="22"/>
              </w:rPr>
              <w:t xml:space="preserve"> Office </w:t>
            </w:r>
            <w:r w:rsidRPr="00B4317B">
              <w:rPr>
                <w:sz w:val="22"/>
                <w:szCs w:val="22"/>
              </w:rPr>
              <w:t>and first aid supplies (including those in classroom) will be latex-free for the student.</w:t>
            </w:r>
          </w:p>
          <w:p w14:paraId="54141970" w14:textId="77777777" w:rsidR="00A87746" w:rsidRPr="00135579" w:rsidRDefault="0008239C" w:rsidP="0008239C">
            <w:pPr>
              <w:rPr>
                <w:sz w:val="22"/>
                <w:szCs w:val="22"/>
              </w:rPr>
            </w:pPr>
            <w:r w:rsidRPr="00B4317B">
              <w:rPr>
                <w:sz w:val="22"/>
                <w:szCs w:val="22"/>
              </w:rPr>
              <w:t>The school environment will be monitored at regular intervals for new sources of latex.</w:t>
            </w:r>
          </w:p>
        </w:tc>
      </w:tr>
      <w:tr w:rsidR="00927027" w:rsidRPr="005753CE" w14:paraId="59DB6DFA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2B01F" w14:textId="77777777" w:rsidR="00927027" w:rsidRPr="005753CE" w:rsidRDefault="00927027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927027" w:rsidRPr="005753CE" w14:paraId="414E2EB1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6EC0E" w14:textId="77777777" w:rsidR="00927027" w:rsidRPr="005753CE" w:rsidRDefault="00C14582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927027" w:rsidRPr="005753CE">
              <w:t xml:space="preserve"> </w:t>
            </w:r>
            <w:r w:rsidR="00927027" w:rsidRPr="005753CE">
              <w:rPr>
                <w:b/>
              </w:rPr>
              <w:t xml:space="preserve">No Concerns  </w:t>
            </w:r>
            <w:r w:rsidR="00927027">
              <w:rPr>
                <w:b/>
              </w:rPr>
              <w:t xml:space="preserve">        </w:t>
            </w:r>
            <w:r w:rsidR="00927027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 xml:space="preserve">Concerning Absenteeism (5 – 9.9%) </w:t>
            </w:r>
            <w:r w:rsidR="00927027">
              <w:rPr>
                <w:b/>
              </w:rPr>
              <w:t xml:space="preserve">         </w:t>
            </w:r>
            <w:r w:rsidR="00927027" w:rsidRPr="005753CE">
              <w:rPr>
                <w:b/>
              </w:rPr>
              <w:tab/>
              <w:t>Chronic Absenteeism</w:t>
            </w:r>
            <w:r w:rsidR="00927027">
              <w:rPr>
                <w:b/>
              </w:rPr>
              <w:t xml:space="preserve"> </w:t>
            </w:r>
            <w:r w:rsidR="00927027" w:rsidRPr="005753CE">
              <w:rPr>
                <w:b/>
              </w:rPr>
              <w:t>(&gt; 10%)</w:t>
            </w:r>
          </w:p>
          <w:p w14:paraId="546AC5ED" w14:textId="77777777" w:rsidR="00927027" w:rsidRDefault="00927027" w:rsidP="00487382">
            <w:pPr>
              <w:rPr>
                <w:b/>
              </w:rPr>
            </w:pPr>
          </w:p>
          <w:p w14:paraId="1F380412" w14:textId="77777777" w:rsidR="00927027" w:rsidRDefault="00927027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4300DA64" w14:textId="77777777" w:rsidR="00927027" w:rsidRPr="005753CE" w:rsidRDefault="00C14582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>Parent/Guardian Contact</w:t>
            </w:r>
            <w:r w:rsidR="00927027" w:rsidRPr="005753CE">
              <w:rPr>
                <w:b/>
              </w:rPr>
              <w:tab/>
            </w:r>
            <w:r w:rsidR="0092702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>Attendance letter</w:t>
            </w:r>
          </w:p>
          <w:p w14:paraId="12C6FC7B" w14:textId="77777777" w:rsidR="00927027" w:rsidRPr="005753CE" w:rsidRDefault="00C14582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>HIPAA/MD Contact</w:t>
            </w:r>
            <w:r w:rsidR="00927027" w:rsidRPr="005753CE">
              <w:rPr>
                <w:b/>
              </w:rPr>
              <w:tab/>
            </w:r>
            <w:r w:rsidR="00927027" w:rsidRPr="005753CE">
              <w:rPr>
                <w:b/>
              </w:rPr>
              <w:tab/>
            </w:r>
            <w:r w:rsidR="0092702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>Medical Referral</w:t>
            </w:r>
          </w:p>
          <w:p w14:paraId="76D0BF77" w14:textId="77777777" w:rsidR="00927027" w:rsidRPr="005753CE" w:rsidRDefault="00C14582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>Teacher(s) Collaboration</w:t>
            </w:r>
            <w:r w:rsidR="00927027" w:rsidRPr="005753CE">
              <w:rPr>
                <w:b/>
              </w:rPr>
              <w:tab/>
            </w:r>
            <w:r w:rsidR="0092702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2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27027" w:rsidRPr="001736A9">
              <w:rPr>
                <w:rFonts w:cs="Tahoma"/>
              </w:rPr>
              <w:t xml:space="preserve"> </w:t>
            </w:r>
            <w:r w:rsidR="00927027" w:rsidRPr="005753CE">
              <w:rPr>
                <w:b/>
              </w:rPr>
              <w:t>SART/SARB</w:t>
            </w:r>
          </w:p>
        </w:tc>
      </w:tr>
      <w:tr w:rsidR="006F338F" w:rsidRPr="00135579" w14:paraId="21FAE91D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21CE1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27D869EA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BD4D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3CE3FC8E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115C954D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7B53E56F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3FFA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6800134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5DADE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A671D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B606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F30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766CF1F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612F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327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2319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5971" w14:textId="77777777" w:rsidR="00A87746" w:rsidRPr="00135579" w:rsidRDefault="00A87746" w:rsidP="00C91B8C"/>
        </w:tc>
      </w:tr>
      <w:tr w:rsidR="00A87746" w:rsidRPr="00135579" w14:paraId="1D36E9E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1149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FF4F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5A3C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739C" w14:textId="77777777" w:rsidR="00A87746" w:rsidRPr="00135579" w:rsidRDefault="00A87746" w:rsidP="00C91B8C"/>
        </w:tc>
      </w:tr>
      <w:tr w:rsidR="00A87746" w:rsidRPr="00135579" w14:paraId="029A3BC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58FF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282B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0EB4A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3E6A" w14:textId="77777777" w:rsidR="00A87746" w:rsidRPr="00135579" w:rsidRDefault="00A87746" w:rsidP="00C91B8C"/>
        </w:tc>
      </w:tr>
      <w:tr w:rsidR="00A87746" w:rsidRPr="00135579" w14:paraId="1920F361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71F32D6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DISTRIBUTION DATE(S):</w:t>
            </w:r>
          </w:p>
        </w:tc>
      </w:tr>
      <w:tr w:rsidR="00A87746" w:rsidRPr="00135579" w14:paraId="3EBCB7B7" w14:textId="77777777" w:rsidTr="006E1409">
        <w:tc>
          <w:tcPr>
            <w:tcW w:w="3043" w:type="dxa"/>
            <w:gridSpan w:val="2"/>
            <w:vAlign w:val="bottom"/>
          </w:tcPr>
          <w:p w14:paraId="20259480" w14:textId="77777777" w:rsidR="00A87746" w:rsidRPr="00135579" w:rsidRDefault="00C14582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5CBEB82F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1BACBA12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4C6AF398" w14:textId="77777777" w:rsidR="00A87746" w:rsidRPr="00135579" w:rsidRDefault="00C14582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3E0FEAC1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03ADD478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6F903A35" w14:textId="77777777" w:rsidTr="006E1409">
        <w:tc>
          <w:tcPr>
            <w:tcW w:w="3043" w:type="dxa"/>
            <w:gridSpan w:val="2"/>
            <w:vAlign w:val="bottom"/>
          </w:tcPr>
          <w:p w14:paraId="68E0C331" w14:textId="77777777" w:rsidR="00AA2E1A" w:rsidRPr="00135579" w:rsidRDefault="00C14582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1AD153B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43786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7AA2E745" w14:textId="77777777" w:rsidR="00AA2E1A" w:rsidRPr="00135579" w:rsidRDefault="00C14582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68F28DE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4D1FAE94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94D1D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0B15F9F2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6F14C325" w14:textId="77777777" w:rsidTr="00F86BF3">
        <w:tc>
          <w:tcPr>
            <w:tcW w:w="2637" w:type="dxa"/>
            <w:vAlign w:val="bottom"/>
          </w:tcPr>
          <w:p w14:paraId="65226199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73071C9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2E1EB22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60065C6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4F6CA01B" w14:textId="77777777" w:rsidTr="00F86BF3">
        <w:tc>
          <w:tcPr>
            <w:tcW w:w="2802" w:type="dxa"/>
            <w:gridSpan w:val="2"/>
            <w:vAlign w:val="bottom"/>
          </w:tcPr>
          <w:p w14:paraId="0A8F64D2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B81D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C51D041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F26B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F86BF3" w:rsidRPr="00135579" w14:paraId="090DECD1" w14:textId="77777777" w:rsidTr="00F86BF3">
        <w:trPr>
          <w:trHeight w:val="359"/>
        </w:trPr>
        <w:tc>
          <w:tcPr>
            <w:tcW w:w="2802" w:type="dxa"/>
            <w:gridSpan w:val="2"/>
            <w:vAlign w:val="bottom"/>
          </w:tcPr>
          <w:p w14:paraId="0D4328B5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</w:p>
          <w:p w14:paraId="647D621F" w14:textId="77777777" w:rsidR="00F86BF3" w:rsidRPr="005C0D79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A2C35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1EECB24" w14:textId="77777777" w:rsidR="00F86BF3" w:rsidRPr="005C0D79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3EE68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</w:tr>
      <w:tr w:rsidR="00F86BF3" w:rsidRPr="00135579" w14:paraId="71B56DB1" w14:textId="77777777" w:rsidTr="00F86BF3">
        <w:trPr>
          <w:trHeight w:val="359"/>
        </w:trPr>
        <w:tc>
          <w:tcPr>
            <w:tcW w:w="2802" w:type="dxa"/>
            <w:gridSpan w:val="2"/>
            <w:vAlign w:val="bottom"/>
          </w:tcPr>
          <w:p w14:paraId="7642CA04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</w:p>
          <w:p w14:paraId="7B4CEF37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2033F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3C361E1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EADFB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</w:tr>
      <w:tr w:rsidR="00F86BF3" w:rsidRPr="00135579" w14:paraId="25CDF025" w14:textId="77777777" w:rsidTr="00F86BF3">
        <w:trPr>
          <w:trHeight w:val="359"/>
        </w:trPr>
        <w:tc>
          <w:tcPr>
            <w:tcW w:w="2802" w:type="dxa"/>
            <w:gridSpan w:val="2"/>
            <w:vAlign w:val="bottom"/>
          </w:tcPr>
          <w:p w14:paraId="583E14B6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</w:p>
          <w:p w14:paraId="60AD7C3B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3D5C5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EACEDD0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C1928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</w:tr>
      <w:tr w:rsidR="00F86BF3" w:rsidRPr="00135579" w14:paraId="03AF055E" w14:textId="77777777" w:rsidTr="00F86BF3">
        <w:trPr>
          <w:trHeight w:val="359"/>
        </w:trPr>
        <w:tc>
          <w:tcPr>
            <w:tcW w:w="2802" w:type="dxa"/>
            <w:gridSpan w:val="2"/>
            <w:vAlign w:val="bottom"/>
          </w:tcPr>
          <w:p w14:paraId="68828265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15D6A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7F9ADF6" w14:textId="77777777" w:rsidR="00F86BF3" w:rsidRDefault="00F86BF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372FD" w14:textId="77777777" w:rsidR="00F86BF3" w:rsidRPr="00135579" w:rsidRDefault="00F86BF3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6C6D9620" w14:textId="77777777" w:rsidR="00F86BF3" w:rsidRDefault="00F86BF3" w:rsidP="00F86BF3">
      <w:pPr>
        <w:tabs>
          <w:tab w:val="left" w:pos="4656"/>
        </w:tabs>
      </w:pPr>
      <w:r>
        <w:t xml:space="preserve"> </w:t>
      </w:r>
    </w:p>
    <w:p w14:paraId="1547080C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434C" w14:textId="77777777" w:rsidR="00C14582" w:rsidRDefault="00C14582">
      <w:r>
        <w:separator/>
      </w:r>
    </w:p>
  </w:endnote>
  <w:endnote w:type="continuationSeparator" w:id="0">
    <w:p w14:paraId="036DAF57" w14:textId="77777777" w:rsidR="00C14582" w:rsidRDefault="00C1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5DA0" w14:textId="77777777" w:rsidR="00DB73FA" w:rsidRDefault="00DB73FA">
    <w:pPr>
      <w:pStyle w:val="Footer"/>
    </w:pPr>
    <w:r>
      <w:t>1/16 CM/ML</w:t>
    </w:r>
  </w:p>
  <w:p w14:paraId="4A138B48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AD31FEC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1B45" w14:textId="77777777" w:rsidR="00C14582" w:rsidRDefault="00C14582">
      <w:r>
        <w:separator/>
      </w:r>
    </w:p>
  </w:footnote>
  <w:footnote w:type="continuationSeparator" w:id="0">
    <w:p w14:paraId="69627521" w14:textId="77777777" w:rsidR="00C14582" w:rsidRDefault="00C1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464F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69F1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B2A24" wp14:editId="6FAC65A4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66C38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65027995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2AFF2FC8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1AD8DFA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B2A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48D66C38" w14:textId="77777777" w:rsidR="00DB73FA" w:rsidRDefault="00DB73FA" w:rsidP="00DB73FA">
                    <w:pPr>
                      <w:jc w:val="center"/>
                    </w:pPr>
                  </w:p>
                  <w:p w14:paraId="65027995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2AFF2FC8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1AD8DFA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3C4381E" wp14:editId="59A9B45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8239C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356D3"/>
    <w:rsid w:val="0034158C"/>
    <w:rsid w:val="00366D7F"/>
    <w:rsid w:val="00382D5C"/>
    <w:rsid w:val="00390879"/>
    <w:rsid w:val="00395A1E"/>
    <w:rsid w:val="003C41CF"/>
    <w:rsid w:val="003C58BD"/>
    <w:rsid w:val="004133A1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33048"/>
    <w:rsid w:val="00841E99"/>
    <w:rsid w:val="00866D06"/>
    <w:rsid w:val="00875A87"/>
    <w:rsid w:val="008C3365"/>
    <w:rsid w:val="008D21DE"/>
    <w:rsid w:val="008E1190"/>
    <w:rsid w:val="008E5140"/>
    <w:rsid w:val="008F0674"/>
    <w:rsid w:val="00916C25"/>
    <w:rsid w:val="00925E56"/>
    <w:rsid w:val="00927027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14582"/>
    <w:rsid w:val="00C14D45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D532E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86BF3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C259A"/>
  <w15:docId w15:val="{C69FDC2C-93FB-48A2-9732-8154645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829D5-DE2E-4484-A7BC-B2244713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044C166-7142-463C-B9C0-CA2B0FD9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2021-10-04T16:53:00Z</dcterms:created>
  <dcterms:modified xsi:type="dcterms:W3CDTF">2021-10-04T16:53:00Z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