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095DE" w14:textId="1FA213E2" w:rsidR="00856E1F" w:rsidRDefault="00856E1F" w:rsidP="002C015B">
      <w:pPr>
        <w:jc w:val="center"/>
        <w:rPr>
          <w:b/>
          <w:sz w:val="24"/>
          <w:szCs w:val="24"/>
        </w:rPr>
      </w:pPr>
      <w:r>
        <w:rPr>
          <w:b/>
          <w:noProof/>
          <w:sz w:val="24"/>
          <w:szCs w:val="24"/>
        </w:rPr>
        <w:drawing>
          <wp:anchor distT="0" distB="0" distL="114300" distR="114300" simplePos="0" relativeHeight="251659264" behindDoc="0" locked="0" layoutInCell="1" allowOverlap="1" wp14:anchorId="27E17B5A" wp14:editId="3D5DC248">
            <wp:simplePos x="0" y="0"/>
            <wp:positionH relativeFrom="margin">
              <wp:posOffset>2806700</wp:posOffset>
            </wp:positionH>
            <wp:positionV relativeFrom="margin">
              <wp:posOffset>-699135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7AF6A262" w14:textId="7F33E336" w:rsidR="00615574" w:rsidRDefault="00EE66DA" w:rsidP="002C015B">
      <w:pPr>
        <w:jc w:val="center"/>
        <w:rPr>
          <w:b/>
          <w:sz w:val="24"/>
          <w:szCs w:val="24"/>
        </w:rPr>
      </w:pPr>
      <w:r>
        <w:rPr>
          <w:b/>
          <w:sz w:val="24"/>
          <w:szCs w:val="24"/>
        </w:rPr>
        <w:tab/>
      </w:r>
    </w:p>
    <w:p w14:paraId="62C08083" w14:textId="77777777" w:rsidR="00615574" w:rsidRDefault="00615574" w:rsidP="002C015B">
      <w:pPr>
        <w:jc w:val="center"/>
        <w:rPr>
          <w:b/>
          <w:sz w:val="24"/>
          <w:szCs w:val="24"/>
        </w:rPr>
      </w:pPr>
    </w:p>
    <w:p w14:paraId="0E0F059F"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71576B0B"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41B26D5F"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56CBCA32" w14:textId="77777777">
        <w:tc>
          <w:tcPr>
            <w:tcW w:w="1728" w:type="dxa"/>
            <w:gridSpan w:val="2"/>
            <w:vAlign w:val="bottom"/>
          </w:tcPr>
          <w:p w14:paraId="751AB066"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1BEE1F8F" w14:textId="77777777" w:rsidR="00875A87" w:rsidRPr="00135579" w:rsidRDefault="00875A87" w:rsidP="00C91B8C">
            <w:pPr>
              <w:rPr>
                <w:sz w:val="22"/>
                <w:szCs w:val="22"/>
              </w:rPr>
            </w:pPr>
          </w:p>
        </w:tc>
        <w:tc>
          <w:tcPr>
            <w:tcW w:w="1393" w:type="dxa"/>
            <w:gridSpan w:val="2"/>
            <w:vAlign w:val="bottom"/>
          </w:tcPr>
          <w:p w14:paraId="193D7703"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660B5B32" w14:textId="77777777" w:rsidR="00875A87" w:rsidRPr="00135579" w:rsidRDefault="00875A87" w:rsidP="00C91B8C">
            <w:pPr>
              <w:rPr>
                <w:sz w:val="22"/>
                <w:szCs w:val="22"/>
              </w:rPr>
            </w:pPr>
          </w:p>
        </w:tc>
        <w:tc>
          <w:tcPr>
            <w:tcW w:w="734" w:type="dxa"/>
            <w:gridSpan w:val="2"/>
            <w:vAlign w:val="bottom"/>
          </w:tcPr>
          <w:p w14:paraId="5CB67457"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5E9A0C03" w14:textId="77777777" w:rsidR="00875A87" w:rsidRPr="00135579" w:rsidRDefault="00875A87" w:rsidP="00C91B8C">
            <w:pPr>
              <w:rPr>
                <w:sz w:val="22"/>
                <w:szCs w:val="22"/>
              </w:rPr>
            </w:pPr>
          </w:p>
        </w:tc>
      </w:tr>
      <w:tr w:rsidR="00916C25" w:rsidRPr="00135579" w14:paraId="15F664CA" w14:textId="77777777">
        <w:tc>
          <w:tcPr>
            <w:tcW w:w="1368" w:type="dxa"/>
            <w:vAlign w:val="bottom"/>
          </w:tcPr>
          <w:p w14:paraId="6318CAB6"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49258D32" w14:textId="77777777" w:rsidR="00875A87" w:rsidRPr="00135579" w:rsidRDefault="00875A87" w:rsidP="00C91B8C">
            <w:pPr>
              <w:rPr>
                <w:sz w:val="22"/>
                <w:szCs w:val="22"/>
              </w:rPr>
            </w:pPr>
          </w:p>
        </w:tc>
        <w:tc>
          <w:tcPr>
            <w:tcW w:w="867" w:type="dxa"/>
            <w:vAlign w:val="bottom"/>
          </w:tcPr>
          <w:p w14:paraId="40A69247"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514682D6" w14:textId="77777777" w:rsidR="00875A87" w:rsidRPr="00135579" w:rsidRDefault="00875A87" w:rsidP="00C91B8C">
            <w:pPr>
              <w:rPr>
                <w:sz w:val="22"/>
                <w:szCs w:val="22"/>
              </w:rPr>
            </w:pPr>
          </w:p>
        </w:tc>
        <w:tc>
          <w:tcPr>
            <w:tcW w:w="1696" w:type="dxa"/>
            <w:gridSpan w:val="2"/>
            <w:vAlign w:val="bottom"/>
          </w:tcPr>
          <w:p w14:paraId="19162BCE"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029B2C12" w14:textId="77777777" w:rsidR="00875A87" w:rsidRPr="00135579" w:rsidRDefault="00875A87" w:rsidP="00C91B8C">
            <w:pPr>
              <w:rPr>
                <w:sz w:val="22"/>
                <w:szCs w:val="22"/>
              </w:rPr>
            </w:pPr>
          </w:p>
        </w:tc>
      </w:tr>
    </w:tbl>
    <w:p w14:paraId="28856058"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3756557A" w14:textId="77777777">
        <w:tc>
          <w:tcPr>
            <w:tcW w:w="10656" w:type="dxa"/>
            <w:gridSpan w:val="13"/>
            <w:tcBorders>
              <w:bottom w:val="single" w:sz="4" w:space="0" w:color="auto"/>
            </w:tcBorders>
            <w:vAlign w:val="bottom"/>
          </w:tcPr>
          <w:p w14:paraId="1FCDDAF9"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4F656EE1" w14:textId="77777777">
        <w:tc>
          <w:tcPr>
            <w:tcW w:w="1004" w:type="dxa"/>
            <w:tcBorders>
              <w:top w:val="single" w:sz="4" w:space="0" w:color="auto"/>
              <w:left w:val="single" w:sz="4" w:space="0" w:color="auto"/>
              <w:bottom w:val="single" w:sz="4" w:space="0" w:color="auto"/>
              <w:right w:val="nil"/>
            </w:tcBorders>
            <w:vAlign w:val="bottom"/>
          </w:tcPr>
          <w:p w14:paraId="061A0D0E"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30737C7F"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597BE6A2"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014BAE2C" w14:textId="77777777" w:rsidR="005C0D79" w:rsidRPr="00135579" w:rsidRDefault="005C0D79" w:rsidP="00C91B8C">
            <w:pPr>
              <w:rPr>
                <w:sz w:val="22"/>
                <w:szCs w:val="22"/>
              </w:rPr>
            </w:pPr>
          </w:p>
        </w:tc>
      </w:tr>
      <w:tr w:rsidR="005C0D79" w:rsidRPr="00135579" w14:paraId="2DEEC71A" w14:textId="77777777">
        <w:tc>
          <w:tcPr>
            <w:tcW w:w="10656" w:type="dxa"/>
            <w:gridSpan w:val="13"/>
            <w:tcBorders>
              <w:top w:val="single" w:sz="4" w:space="0" w:color="auto"/>
              <w:bottom w:val="single" w:sz="4" w:space="0" w:color="auto"/>
            </w:tcBorders>
            <w:vAlign w:val="bottom"/>
          </w:tcPr>
          <w:p w14:paraId="015B7D9E"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7B55F471"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3C590CD5"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F4E2B4C"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4DFD196"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09782C35"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62449005" w14:textId="77777777" w:rsidR="00FE76C1" w:rsidRPr="005C0D79" w:rsidRDefault="00FE76C1" w:rsidP="00A87746">
            <w:pPr>
              <w:rPr>
                <w:b/>
              </w:rPr>
            </w:pPr>
            <w:r w:rsidRPr="005C0D79">
              <w:rPr>
                <w:b/>
              </w:rPr>
              <w:t>Phone</w:t>
            </w:r>
          </w:p>
        </w:tc>
      </w:tr>
      <w:tr w:rsidR="00FE76C1" w:rsidRPr="00135579" w14:paraId="12451EA2"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2B8F9115"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DBD9A30"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DD0E8D3"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4280A1C5"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5BCAE878" w14:textId="77777777" w:rsidR="00FE76C1" w:rsidRPr="00135579" w:rsidRDefault="00FE76C1" w:rsidP="00366D7F"/>
        </w:tc>
      </w:tr>
      <w:tr w:rsidR="00FE76C1" w:rsidRPr="00135579" w14:paraId="748963D3"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00B4FAEE"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A0B3A47"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BC78A03"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110680B1"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4183B37C" w14:textId="77777777" w:rsidR="00FE76C1" w:rsidRPr="00135579" w:rsidRDefault="00FE76C1" w:rsidP="00366D7F"/>
        </w:tc>
      </w:tr>
      <w:tr w:rsidR="00FE76C1" w:rsidRPr="00135579" w14:paraId="080EED90"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55C7964E"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4DE0387"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43A400A"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39B78BFC"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51821FE8" w14:textId="77777777" w:rsidR="00FE76C1" w:rsidRPr="00135579" w:rsidRDefault="00FE76C1" w:rsidP="00366D7F"/>
        </w:tc>
      </w:tr>
      <w:tr w:rsidR="00A87746" w:rsidRPr="00135579" w14:paraId="3880DB11" w14:textId="77777777">
        <w:tc>
          <w:tcPr>
            <w:tcW w:w="10656" w:type="dxa"/>
            <w:gridSpan w:val="13"/>
            <w:tcBorders>
              <w:top w:val="single" w:sz="4" w:space="0" w:color="auto"/>
              <w:bottom w:val="single" w:sz="4" w:space="0" w:color="auto"/>
            </w:tcBorders>
            <w:vAlign w:val="bottom"/>
          </w:tcPr>
          <w:p w14:paraId="3FBC5E77"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14D6852D"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4260DADD" w14:textId="77777777" w:rsidR="00F65969" w:rsidRPr="003F2AC2" w:rsidRDefault="00F65969" w:rsidP="00F65969">
            <w:pPr>
              <w:rPr>
                <w:sz w:val="22"/>
                <w:szCs w:val="22"/>
              </w:rPr>
            </w:pPr>
            <w:r w:rsidRPr="003F2AC2">
              <w:rPr>
                <w:sz w:val="22"/>
                <w:szCs w:val="22"/>
              </w:rPr>
              <w:t>Epidermolysis bullosa (ep-</w:t>
            </w:r>
            <w:proofErr w:type="spellStart"/>
            <w:r w:rsidRPr="003F2AC2">
              <w:rPr>
                <w:sz w:val="22"/>
                <w:szCs w:val="22"/>
              </w:rPr>
              <w:t>ih</w:t>
            </w:r>
            <w:proofErr w:type="spellEnd"/>
            <w:r w:rsidRPr="003F2AC2">
              <w:rPr>
                <w:sz w:val="22"/>
                <w:szCs w:val="22"/>
              </w:rPr>
              <w:t xml:space="preserve">-dur-MOL-uh-sis </w:t>
            </w:r>
            <w:proofErr w:type="spellStart"/>
            <w:r w:rsidRPr="003F2AC2">
              <w:rPr>
                <w:sz w:val="22"/>
                <w:szCs w:val="22"/>
              </w:rPr>
              <w:t>buhl</w:t>
            </w:r>
            <w:proofErr w:type="spellEnd"/>
            <w:r w:rsidRPr="003F2AC2">
              <w:rPr>
                <w:sz w:val="22"/>
                <w:szCs w:val="22"/>
              </w:rPr>
              <w:t>-LOE-</w:t>
            </w:r>
            <w:proofErr w:type="spellStart"/>
            <w:r w:rsidRPr="003F2AC2">
              <w:rPr>
                <w:sz w:val="22"/>
                <w:szCs w:val="22"/>
              </w:rPr>
              <w:t>sah</w:t>
            </w:r>
            <w:proofErr w:type="spellEnd"/>
            <w:r w:rsidRPr="003F2AC2">
              <w:rPr>
                <w:sz w:val="22"/>
                <w:szCs w:val="22"/>
              </w:rPr>
              <w:t>) is a group of rare diseases that cause the skin to blister. The blisters may appear in response to minor injury, heat, or friction from rubbing, scratching or adhesive tape. In severe cases, the blisters may occur inside the body, such as the lining of the mouth or intestines</w:t>
            </w:r>
            <w:r>
              <w:rPr>
                <w:sz w:val="22"/>
                <w:szCs w:val="22"/>
              </w:rPr>
              <w:t xml:space="preserve">. </w:t>
            </w:r>
            <w:r w:rsidRPr="003F2AC2">
              <w:rPr>
                <w:sz w:val="22"/>
                <w:szCs w:val="22"/>
              </w:rPr>
              <w:t>Most types of epidermolysis bullosa are inherited. The condition usually shows up in infancy or early childhood. Some people don't develop signs and symptoms until adolescence or early adulthood.</w:t>
            </w:r>
          </w:p>
          <w:p w14:paraId="18B93943" w14:textId="77777777" w:rsidR="00A87746" w:rsidRPr="00135579" w:rsidRDefault="00F65969" w:rsidP="00F65969">
            <w:pPr>
              <w:rPr>
                <w:sz w:val="22"/>
                <w:szCs w:val="22"/>
              </w:rPr>
            </w:pPr>
            <w:r w:rsidRPr="003F2AC2">
              <w:rPr>
                <w:sz w:val="22"/>
                <w:szCs w:val="22"/>
              </w:rPr>
              <w:t>Epidermolysis bullosa has no cure, though mild forms may improve with age. Treatment focuses on addressing the symptoms — such as infection and itching — and preventing pain and wounds. Severe forms may cause serious complications and can be fatal.</w:t>
            </w:r>
          </w:p>
        </w:tc>
      </w:tr>
      <w:tr w:rsidR="00A87746" w:rsidRPr="00135579" w14:paraId="4D4B572F" w14:textId="77777777">
        <w:tc>
          <w:tcPr>
            <w:tcW w:w="10656" w:type="dxa"/>
            <w:gridSpan w:val="13"/>
            <w:tcBorders>
              <w:top w:val="single" w:sz="4" w:space="0" w:color="auto"/>
              <w:bottom w:val="single" w:sz="4" w:space="0" w:color="auto"/>
            </w:tcBorders>
            <w:vAlign w:val="bottom"/>
          </w:tcPr>
          <w:p w14:paraId="04BFCDEB" w14:textId="77777777" w:rsidR="00A87746" w:rsidRPr="00135579" w:rsidRDefault="00A87746" w:rsidP="00C91B8C">
            <w:pPr>
              <w:rPr>
                <w:b/>
                <w:sz w:val="22"/>
                <w:szCs w:val="22"/>
              </w:rPr>
            </w:pPr>
            <w:r w:rsidRPr="00135579">
              <w:rPr>
                <w:b/>
                <w:sz w:val="22"/>
                <w:szCs w:val="22"/>
              </w:rPr>
              <w:t>SYMPTOMS TO WATCH FOR:</w:t>
            </w:r>
          </w:p>
        </w:tc>
      </w:tr>
      <w:tr w:rsidR="00A87746" w:rsidRPr="00135579" w14:paraId="47B3DD07"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5E5C835C" w14:textId="77777777" w:rsidR="00F65969" w:rsidRPr="003F2AC2" w:rsidRDefault="00F65969" w:rsidP="00F65969">
            <w:pPr>
              <w:rPr>
                <w:sz w:val="22"/>
                <w:szCs w:val="22"/>
              </w:rPr>
            </w:pPr>
            <w:r w:rsidRPr="003F2AC2">
              <w:rPr>
                <w:sz w:val="22"/>
                <w:szCs w:val="22"/>
              </w:rPr>
              <w:t>Epidermolysis bullosa signs and symptoms include:</w:t>
            </w:r>
          </w:p>
          <w:p w14:paraId="1E283FBC" w14:textId="77777777" w:rsidR="00F65969" w:rsidRPr="00F65969" w:rsidRDefault="00F65969" w:rsidP="00F65969">
            <w:pPr>
              <w:pStyle w:val="ListParagraph"/>
              <w:numPr>
                <w:ilvl w:val="0"/>
                <w:numId w:val="5"/>
              </w:numPr>
              <w:ind w:left="720" w:hanging="360"/>
              <w:rPr>
                <w:sz w:val="22"/>
                <w:szCs w:val="22"/>
              </w:rPr>
            </w:pPr>
            <w:r w:rsidRPr="00F65969">
              <w:rPr>
                <w:sz w:val="22"/>
                <w:szCs w:val="22"/>
              </w:rPr>
              <w:t>Fluid-filled blisters on the skin, especially on the hands and feet due to friction</w:t>
            </w:r>
          </w:p>
          <w:p w14:paraId="0921C493" w14:textId="77777777" w:rsidR="00F65969" w:rsidRPr="00F65969" w:rsidRDefault="00F65969" w:rsidP="00F65969">
            <w:pPr>
              <w:pStyle w:val="ListParagraph"/>
              <w:numPr>
                <w:ilvl w:val="0"/>
                <w:numId w:val="5"/>
              </w:numPr>
              <w:ind w:left="720" w:hanging="360"/>
              <w:rPr>
                <w:sz w:val="22"/>
                <w:szCs w:val="22"/>
              </w:rPr>
            </w:pPr>
            <w:r w:rsidRPr="00F65969">
              <w:rPr>
                <w:sz w:val="22"/>
                <w:szCs w:val="22"/>
              </w:rPr>
              <w:t>Deformity or loss of fingernails and toenails</w:t>
            </w:r>
          </w:p>
          <w:p w14:paraId="6F7EF47F" w14:textId="77777777" w:rsidR="00F65969" w:rsidRPr="00F65969" w:rsidRDefault="00F65969" w:rsidP="00F65969">
            <w:pPr>
              <w:pStyle w:val="ListParagraph"/>
              <w:numPr>
                <w:ilvl w:val="0"/>
                <w:numId w:val="5"/>
              </w:numPr>
              <w:ind w:left="720" w:hanging="360"/>
              <w:rPr>
                <w:sz w:val="22"/>
                <w:szCs w:val="22"/>
              </w:rPr>
            </w:pPr>
            <w:r w:rsidRPr="00F65969">
              <w:rPr>
                <w:sz w:val="22"/>
                <w:szCs w:val="22"/>
              </w:rPr>
              <w:t>Internal blistering, including on the vocal cords, esophagus and upper airway</w:t>
            </w:r>
          </w:p>
          <w:p w14:paraId="747695B5" w14:textId="77777777" w:rsidR="00F65969" w:rsidRPr="00F65969" w:rsidRDefault="00F65969" w:rsidP="00F65969">
            <w:pPr>
              <w:pStyle w:val="ListParagraph"/>
              <w:numPr>
                <w:ilvl w:val="0"/>
                <w:numId w:val="5"/>
              </w:numPr>
              <w:ind w:left="720" w:hanging="360"/>
              <w:rPr>
                <w:sz w:val="22"/>
                <w:szCs w:val="22"/>
              </w:rPr>
            </w:pPr>
            <w:r w:rsidRPr="00F65969">
              <w:rPr>
                <w:sz w:val="22"/>
                <w:szCs w:val="22"/>
              </w:rPr>
              <w:t>Skin thickening on the palms and the soles of the feet</w:t>
            </w:r>
          </w:p>
          <w:p w14:paraId="045A3E6A" w14:textId="77777777" w:rsidR="00F65969" w:rsidRPr="00F65969" w:rsidRDefault="00F65969" w:rsidP="00F65969">
            <w:pPr>
              <w:pStyle w:val="ListParagraph"/>
              <w:numPr>
                <w:ilvl w:val="0"/>
                <w:numId w:val="5"/>
              </w:numPr>
              <w:ind w:left="720" w:hanging="360"/>
              <w:rPr>
                <w:sz w:val="22"/>
                <w:szCs w:val="22"/>
              </w:rPr>
            </w:pPr>
            <w:r w:rsidRPr="00F65969">
              <w:rPr>
                <w:sz w:val="22"/>
                <w:szCs w:val="22"/>
              </w:rPr>
              <w:t>Scalp blistering, scarring and hair loss (scarring alopecia)</w:t>
            </w:r>
          </w:p>
          <w:p w14:paraId="15190D27" w14:textId="77777777" w:rsidR="00F65969" w:rsidRPr="00F65969" w:rsidRDefault="00F65969" w:rsidP="00F65969">
            <w:pPr>
              <w:pStyle w:val="ListParagraph"/>
              <w:numPr>
                <w:ilvl w:val="0"/>
                <w:numId w:val="5"/>
              </w:numPr>
              <w:ind w:left="720" w:hanging="360"/>
              <w:rPr>
                <w:sz w:val="22"/>
                <w:szCs w:val="22"/>
              </w:rPr>
            </w:pPr>
            <w:r w:rsidRPr="00F65969">
              <w:rPr>
                <w:sz w:val="22"/>
                <w:szCs w:val="22"/>
              </w:rPr>
              <w:t>Thin-appearing skin (atrophic scarring)</w:t>
            </w:r>
          </w:p>
          <w:p w14:paraId="7D1A3DD2" w14:textId="77777777" w:rsidR="00F65969" w:rsidRPr="00F65969" w:rsidRDefault="00F65969" w:rsidP="00F65969">
            <w:pPr>
              <w:pStyle w:val="ListParagraph"/>
              <w:numPr>
                <w:ilvl w:val="0"/>
                <w:numId w:val="5"/>
              </w:numPr>
              <w:ind w:left="720" w:hanging="360"/>
              <w:rPr>
                <w:sz w:val="22"/>
                <w:szCs w:val="22"/>
              </w:rPr>
            </w:pPr>
            <w:r w:rsidRPr="00F65969">
              <w:rPr>
                <w:sz w:val="22"/>
                <w:szCs w:val="22"/>
              </w:rPr>
              <w:t>Tiny white skin bumps or pimples (milia)</w:t>
            </w:r>
          </w:p>
          <w:p w14:paraId="72C2AB61" w14:textId="77777777" w:rsidR="00F65969" w:rsidRPr="00F65969" w:rsidRDefault="00F65969" w:rsidP="00F65969">
            <w:pPr>
              <w:pStyle w:val="ListParagraph"/>
              <w:numPr>
                <w:ilvl w:val="0"/>
                <w:numId w:val="5"/>
              </w:numPr>
              <w:ind w:left="720" w:hanging="360"/>
              <w:rPr>
                <w:sz w:val="22"/>
                <w:szCs w:val="22"/>
              </w:rPr>
            </w:pPr>
            <w:r w:rsidRPr="00F65969">
              <w:rPr>
                <w:sz w:val="22"/>
                <w:szCs w:val="22"/>
              </w:rPr>
              <w:t>Dental problems, such as tooth decay from poorly formed enamel</w:t>
            </w:r>
          </w:p>
          <w:p w14:paraId="31359F73" w14:textId="77777777" w:rsidR="00F65969" w:rsidRPr="00F65969" w:rsidRDefault="00F65969" w:rsidP="00F65969">
            <w:pPr>
              <w:pStyle w:val="ListParagraph"/>
              <w:numPr>
                <w:ilvl w:val="0"/>
                <w:numId w:val="5"/>
              </w:numPr>
              <w:ind w:left="720" w:hanging="360"/>
              <w:rPr>
                <w:sz w:val="22"/>
                <w:szCs w:val="22"/>
              </w:rPr>
            </w:pPr>
            <w:r w:rsidRPr="00F65969">
              <w:rPr>
                <w:sz w:val="22"/>
                <w:szCs w:val="22"/>
              </w:rPr>
              <w:t>Difficulty swallowing (dysphagia)</w:t>
            </w:r>
          </w:p>
          <w:p w14:paraId="7132D850" w14:textId="77777777" w:rsidR="00F65969" w:rsidRDefault="00F65969" w:rsidP="00F65969">
            <w:pPr>
              <w:rPr>
                <w:sz w:val="22"/>
                <w:szCs w:val="22"/>
              </w:rPr>
            </w:pPr>
            <w:r w:rsidRPr="003F2AC2">
              <w:rPr>
                <w:sz w:val="22"/>
                <w:szCs w:val="22"/>
              </w:rPr>
              <w:t>Epidermolysis bullosa blisters may not appear until a toddler first begins to walk or until an older child begins new physical activities that trigger more intense friction on the feet.</w:t>
            </w:r>
            <w:r w:rsidRPr="00F57824">
              <w:rPr>
                <w:sz w:val="22"/>
                <w:szCs w:val="22"/>
              </w:rPr>
              <w:t xml:space="preserve"> </w:t>
            </w:r>
          </w:p>
          <w:p w14:paraId="46A17796" w14:textId="77777777" w:rsidR="00F65969" w:rsidRDefault="00F65969" w:rsidP="00F65969">
            <w:pPr>
              <w:rPr>
                <w:sz w:val="22"/>
                <w:szCs w:val="22"/>
              </w:rPr>
            </w:pPr>
          </w:p>
          <w:p w14:paraId="3B759F84" w14:textId="77777777" w:rsidR="00F65969" w:rsidRPr="003F2AC2" w:rsidRDefault="00F65969" w:rsidP="00F65969">
            <w:pPr>
              <w:rPr>
                <w:sz w:val="22"/>
                <w:szCs w:val="22"/>
              </w:rPr>
            </w:pPr>
            <w:r w:rsidRPr="003F2AC2">
              <w:rPr>
                <w:sz w:val="22"/>
                <w:szCs w:val="22"/>
              </w:rPr>
              <w:t>Epidermolysis bullosa complications include:</w:t>
            </w:r>
          </w:p>
          <w:p w14:paraId="2A75659E" w14:textId="77777777" w:rsidR="00F65969" w:rsidRPr="00F65969" w:rsidRDefault="00F65969" w:rsidP="00F65969">
            <w:pPr>
              <w:pStyle w:val="ListParagraph"/>
              <w:numPr>
                <w:ilvl w:val="0"/>
                <w:numId w:val="5"/>
              </w:numPr>
              <w:ind w:left="720" w:hanging="360"/>
              <w:rPr>
                <w:sz w:val="22"/>
                <w:szCs w:val="22"/>
              </w:rPr>
            </w:pPr>
            <w:r w:rsidRPr="00F65969">
              <w:rPr>
                <w:sz w:val="22"/>
                <w:szCs w:val="22"/>
              </w:rPr>
              <w:t>Infection. Blistering skin is vulnerable to bacterial infection.</w:t>
            </w:r>
          </w:p>
          <w:p w14:paraId="74C82FFE" w14:textId="77777777" w:rsidR="00F65969" w:rsidRPr="00F65969" w:rsidRDefault="00F65969" w:rsidP="00F65969">
            <w:pPr>
              <w:pStyle w:val="ListParagraph"/>
              <w:numPr>
                <w:ilvl w:val="0"/>
                <w:numId w:val="5"/>
              </w:numPr>
              <w:ind w:left="720" w:hanging="360"/>
              <w:rPr>
                <w:sz w:val="22"/>
                <w:szCs w:val="22"/>
              </w:rPr>
            </w:pPr>
            <w:r w:rsidRPr="00F65969">
              <w:rPr>
                <w:sz w:val="22"/>
                <w:szCs w:val="22"/>
              </w:rPr>
              <w:t>Sepsis. Sepsis occurs when bacteria from a massive infection enter your bloodstream and spread throughout your body. Sepsis is a rapidly progressing, life-threatening condition that can cause shock and organ failure.</w:t>
            </w:r>
          </w:p>
          <w:p w14:paraId="3EE61C0F" w14:textId="77777777" w:rsidR="00F65969" w:rsidRPr="00F65969" w:rsidRDefault="00F65969" w:rsidP="00F65969">
            <w:pPr>
              <w:pStyle w:val="ListParagraph"/>
              <w:numPr>
                <w:ilvl w:val="0"/>
                <w:numId w:val="5"/>
              </w:numPr>
              <w:ind w:left="720" w:hanging="360"/>
              <w:rPr>
                <w:sz w:val="22"/>
                <w:szCs w:val="22"/>
              </w:rPr>
            </w:pPr>
            <w:r w:rsidRPr="00F65969">
              <w:rPr>
                <w:sz w:val="22"/>
                <w:szCs w:val="22"/>
              </w:rPr>
              <w:t>Deformities. Severe forms of epidermolysis bullosa can cause fusion of fingers or toes and abnormal bending of joints (contractures), such as those of the fingers, knees and elbows.</w:t>
            </w:r>
          </w:p>
          <w:p w14:paraId="1CCF3DCC" w14:textId="77777777" w:rsidR="00F65969" w:rsidRPr="00F65969" w:rsidRDefault="00F65969" w:rsidP="00F65969">
            <w:pPr>
              <w:pStyle w:val="ListParagraph"/>
              <w:numPr>
                <w:ilvl w:val="0"/>
                <w:numId w:val="5"/>
              </w:numPr>
              <w:ind w:left="720" w:hanging="360"/>
              <w:rPr>
                <w:sz w:val="22"/>
                <w:szCs w:val="22"/>
              </w:rPr>
            </w:pPr>
            <w:r w:rsidRPr="00F65969">
              <w:rPr>
                <w:sz w:val="22"/>
                <w:szCs w:val="22"/>
              </w:rPr>
              <w:t>Malnutrition and anemia. Blisters in the mouth can make eating difficult and lead to malnutrition. This may lead to anemia (such as low iron levels in the blood), delayed wound healing or, in children, slowed growth.</w:t>
            </w:r>
          </w:p>
          <w:p w14:paraId="5582867C" w14:textId="77777777" w:rsidR="00F65969" w:rsidRPr="00F65969" w:rsidRDefault="00F65969" w:rsidP="00F65969">
            <w:pPr>
              <w:pStyle w:val="ListParagraph"/>
              <w:numPr>
                <w:ilvl w:val="0"/>
                <w:numId w:val="5"/>
              </w:numPr>
              <w:ind w:left="720" w:hanging="360"/>
              <w:rPr>
                <w:sz w:val="22"/>
                <w:szCs w:val="22"/>
              </w:rPr>
            </w:pPr>
            <w:r w:rsidRPr="00F65969">
              <w:rPr>
                <w:sz w:val="22"/>
                <w:szCs w:val="22"/>
              </w:rPr>
              <w:t>Dehydration. Large, open blisters can cause loss of body fluid that leads to severe dehydration.</w:t>
            </w:r>
          </w:p>
          <w:p w14:paraId="0B6E38EA" w14:textId="77777777" w:rsidR="00F65969" w:rsidRPr="00F65969" w:rsidRDefault="00F65969" w:rsidP="00F65969">
            <w:pPr>
              <w:pStyle w:val="ListParagraph"/>
              <w:numPr>
                <w:ilvl w:val="0"/>
                <w:numId w:val="5"/>
              </w:numPr>
              <w:ind w:left="720" w:hanging="360"/>
              <w:rPr>
                <w:sz w:val="22"/>
                <w:szCs w:val="22"/>
              </w:rPr>
            </w:pPr>
            <w:r w:rsidRPr="00F65969">
              <w:rPr>
                <w:sz w:val="22"/>
                <w:szCs w:val="22"/>
              </w:rPr>
              <w:t>Constipation. Difficulty passing stool may be due to painful blisters in the anal area. It can also be caused by not ingesting enough liquids or high-fiber foods, such as fruits and vegetables.</w:t>
            </w:r>
          </w:p>
          <w:p w14:paraId="1E8A11C5" w14:textId="77777777" w:rsidR="00F65969" w:rsidRPr="00F65969" w:rsidRDefault="00F65969" w:rsidP="00F65969">
            <w:pPr>
              <w:pStyle w:val="ListParagraph"/>
              <w:numPr>
                <w:ilvl w:val="0"/>
                <w:numId w:val="5"/>
              </w:numPr>
              <w:ind w:left="720" w:hanging="360"/>
              <w:rPr>
                <w:sz w:val="22"/>
                <w:szCs w:val="22"/>
              </w:rPr>
            </w:pPr>
            <w:r w:rsidRPr="00F65969">
              <w:rPr>
                <w:sz w:val="22"/>
                <w:szCs w:val="22"/>
              </w:rPr>
              <w:lastRenderedPageBreak/>
              <w:t>Eye disorders. Inflammation of the eye can harm the clear covering over the eye (cornea) and, sometimes, cause blindness.</w:t>
            </w:r>
          </w:p>
          <w:p w14:paraId="31D88537" w14:textId="77777777" w:rsidR="00F65969" w:rsidRPr="00F65969" w:rsidRDefault="00F65969" w:rsidP="00F65969">
            <w:pPr>
              <w:pStyle w:val="ListParagraph"/>
              <w:numPr>
                <w:ilvl w:val="0"/>
                <w:numId w:val="5"/>
              </w:numPr>
              <w:ind w:left="720" w:hanging="360"/>
              <w:rPr>
                <w:sz w:val="22"/>
                <w:szCs w:val="22"/>
              </w:rPr>
            </w:pPr>
            <w:r w:rsidRPr="00F65969">
              <w:rPr>
                <w:sz w:val="22"/>
                <w:szCs w:val="22"/>
              </w:rPr>
              <w:t>Skin cancer. Adolescents and adults with certain types of epidermolysis bullosa are at high risk of developing a type of skin cancer known as squamous cell carcinoma.</w:t>
            </w:r>
          </w:p>
          <w:p w14:paraId="5A7B4FDE" w14:textId="77777777" w:rsidR="00980EA0" w:rsidRPr="0017615D" w:rsidRDefault="00F65969" w:rsidP="00107F77">
            <w:pPr>
              <w:pStyle w:val="ListParagraph"/>
              <w:numPr>
                <w:ilvl w:val="0"/>
                <w:numId w:val="5"/>
              </w:numPr>
              <w:ind w:left="720" w:hanging="360"/>
              <w:rPr>
                <w:sz w:val="22"/>
                <w:szCs w:val="22"/>
              </w:rPr>
            </w:pPr>
            <w:r w:rsidRPr="00F65969">
              <w:rPr>
                <w:sz w:val="22"/>
                <w:szCs w:val="22"/>
              </w:rPr>
              <w:t>Death. Infants with a severe form of junctional epidermolysis bullosa are at high risk of infections and loss of body fluids from widespread blistering. Their survival also may be threatened because of blistering, which may hamper their ability to eat and breathe. Many of these infants die in childhood.</w:t>
            </w:r>
          </w:p>
        </w:tc>
      </w:tr>
      <w:tr w:rsidR="00A87746" w:rsidRPr="00135579" w14:paraId="774C042D" w14:textId="77777777">
        <w:tc>
          <w:tcPr>
            <w:tcW w:w="10656" w:type="dxa"/>
            <w:gridSpan w:val="13"/>
            <w:tcBorders>
              <w:top w:val="single" w:sz="4" w:space="0" w:color="auto"/>
              <w:bottom w:val="single" w:sz="4" w:space="0" w:color="auto"/>
            </w:tcBorders>
            <w:vAlign w:val="bottom"/>
          </w:tcPr>
          <w:p w14:paraId="5A33262A" w14:textId="77777777" w:rsidR="00A87746" w:rsidRPr="00135579" w:rsidRDefault="00A87746" w:rsidP="00C91B8C">
            <w:pPr>
              <w:rPr>
                <w:b/>
                <w:sz w:val="22"/>
                <w:szCs w:val="22"/>
              </w:rPr>
            </w:pPr>
            <w:r w:rsidRPr="00135579">
              <w:rPr>
                <w:b/>
                <w:sz w:val="22"/>
                <w:szCs w:val="22"/>
              </w:rPr>
              <w:lastRenderedPageBreak/>
              <w:t>HEALTH CARE ACTION PLAN:</w:t>
            </w:r>
          </w:p>
        </w:tc>
      </w:tr>
      <w:tr w:rsidR="00A87746" w:rsidRPr="00135579" w14:paraId="1AF035C7"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3A493A45" w14:textId="77777777" w:rsidR="00F65969" w:rsidRDefault="00F65969" w:rsidP="00F65969">
            <w:pPr>
              <w:rPr>
                <w:sz w:val="22"/>
                <w:szCs w:val="22"/>
              </w:rPr>
            </w:pPr>
            <w:r w:rsidRPr="003F2AC2">
              <w:rPr>
                <w:sz w:val="22"/>
                <w:szCs w:val="22"/>
              </w:rPr>
              <w:t>Treatment of epidermolysis bullosa aims to prevent complications and ease the pain of the blisters with appropriate wound care. The condition often progresses despite treatment, sometimes causing serious complications and death.</w:t>
            </w:r>
          </w:p>
          <w:p w14:paraId="264D2FBA" w14:textId="77777777" w:rsidR="00F65969" w:rsidRPr="003F2AC2" w:rsidRDefault="00F65969" w:rsidP="00F65969">
            <w:pPr>
              <w:rPr>
                <w:sz w:val="22"/>
                <w:szCs w:val="22"/>
              </w:rPr>
            </w:pPr>
          </w:p>
          <w:p w14:paraId="7A2CB10F" w14:textId="77777777" w:rsidR="00F65969" w:rsidRPr="003F2AC2" w:rsidRDefault="00F65969" w:rsidP="00F65969">
            <w:pPr>
              <w:rPr>
                <w:sz w:val="22"/>
                <w:szCs w:val="22"/>
              </w:rPr>
            </w:pPr>
            <w:r w:rsidRPr="003F2AC2">
              <w:rPr>
                <w:sz w:val="22"/>
                <w:szCs w:val="22"/>
              </w:rPr>
              <w:t>Working with a treatment team</w:t>
            </w:r>
            <w:r>
              <w:rPr>
                <w:sz w:val="22"/>
                <w:szCs w:val="22"/>
              </w:rPr>
              <w:t>:</w:t>
            </w:r>
          </w:p>
          <w:p w14:paraId="1F917906" w14:textId="77777777" w:rsidR="00F65969" w:rsidRPr="003F2AC2" w:rsidRDefault="00F65969" w:rsidP="00F65969">
            <w:pPr>
              <w:rPr>
                <w:sz w:val="22"/>
                <w:szCs w:val="22"/>
              </w:rPr>
            </w:pPr>
            <w:r w:rsidRPr="003F2AC2">
              <w:rPr>
                <w:sz w:val="22"/>
                <w:szCs w:val="22"/>
              </w:rPr>
              <w:t xml:space="preserve">Addressing the many aspects of wound care usually requires a multidisciplinary approach. Members of </w:t>
            </w:r>
            <w:r>
              <w:rPr>
                <w:sz w:val="22"/>
                <w:szCs w:val="22"/>
              </w:rPr>
              <w:t>the student's</w:t>
            </w:r>
            <w:r w:rsidRPr="003F2AC2">
              <w:rPr>
                <w:sz w:val="22"/>
                <w:szCs w:val="22"/>
              </w:rPr>
              <w:t xml:space="preserve"> care team may include:</w:t>
            </w:r>
          </w:p>
          <w:p w14:paraId="2ADC964D" w14:textId="77777777" w:rsidR="00F65969" w:rsidRPr="0017615D" w:rsidRDefault="00F65969" w:rsidP="0017615D">
            <w:pPr>
              <w:pStyle w:val="ListParagraph"/>
              <w:numPr>
                <w:ilvl w:val="0"/>
                <w:numId w:val="5"/>
              </w:numPr>
              <w:ind w:left="720" w:hanging="360"/>
              <w:rPr>
                <w:sz w:val="22"/>
                <w:szCs w:val="22"/>
              </w:rPr>
            </w:pPr>
            <w:r w:rsidRPr="0017615D">
              <w:rPr>
                <w:sz w:val="22"/>
                <w:szCs w:val="22"/>
              </w:rPr>
              <w:t>A primary care physician who oversees the treatment plan</w:t>
            </w:r>
          </w:p>
          <w:p w14:paraId="6B7EC782" w14:textId="77777777" w:rsidR="00F65969" w:rsidRPr="0017615D" w:rsidRDefault="00F65969" w:rsidP="0017615D">
            <w:pPr>
              <w:pStyle w:val="ListParagraph"/>
              <w:numPr>
                <w:ilvl w:val="0"/>
                <w:numId w:val="5"/>
              </w:numPr>
              <w:ind w:left="720" w:hanging="360"/>
              <w:rPr>
                <w:sz w:val="22"/>
                <w:szCs w:val="22"/>
              </w:rPr>
            </w:pPr>
            <w:r w:rsidRPr="0017615D">
              <w:rPr>
                <w:sz w:val="22"/>
                <w:szCs w:val="22"/>
              </w:rPr>
              <w:t>A physician specializing in wound care</w:t>
            </w:r>
          </w:p>
          <w:p w14:paraId="79B8C7A0" w14:textId="77777777" w:rsidR="00F65969" w:rsidRPr="0017615D" w:rsidRDefault="00F65969" w:rsidP="0017615D">
            <w:pPr>
              <w:pStyle w:val="ListParagraph"/>
              <w:numPr>
                <w:ilvl w:val="0"/>
                <w:numId w:val="5"/>
              </w:numPr>
              <w:ind w:left="720" w:hanging="360"/>
              <w:rPr>
                <w:sz w:val="22"/>
                <w:szCs w:val="22"/>
              </w:rPr>
            </w:pPr>
            <w:r w:rsidRPr="0017615D">
              <w:rPr>
                <w:sz w:val="22"/>
                <w:szCs w:val="22"/>
              </w:rPr>
              <w:t>Nurses or medical assistants who provide both care and education for managing wounds</w:t>
            </w:r>
          </w:p>
          <w:p w14:paraId="40CF39A4" w14:textId="77777777" w:rsidR="00F65969" w:rsidRPr="0017615D" w:rsidRDefault="00F65969" w:rsidP="0017615D">
            <w:pPr>
              <w:pStyle w:val="ListParagraph"/>
              <w:numPr>
                <w:ilvl w:val="0"/>
                <w:numId w:val="5"/>
              </w:numPr>
              <w:ind w:left="720" w:hanging="360"/>
              <w:rPr>
                <w:sz w:val="22"/>
                <w:szCs w:val="22"/>
              </w:rPr>
            </w:pPr>
            <w:r w:rsidRPr="0017615D">
              <w:rPr>
                <w:sz w:val="22"/>
                <w:szCs w:val="22"/>
              </w:rPr>
              <w:t>A physical therapist and occupational therapist</w:t>
            </w:r>
          </w:p>
          <w:p w14:paraId="68E30D6F" w14:textId="77777777" w:rsidR="00F65969" w:rsidRPr="0017615D" w:rsidRDefault="00F65969" w:rsidP="0017615D">
            <w:pPr>
              <w:pStyle w:val="ListParagraph"/>
              <w:numPr>
                <w:ilvl w:val="0"/>
                <w:numId w:val="5"/>
              </w:numPr>
              <w:ind w:left="720" w:hanging="360"/>
              <w:rPr>
                <w:sz w:val="22"/>
                <w:szCs w:val="22"/>
              </w:rPr>
            </w:pPr>
            <w:r w:rsidRPr="0017615D">
              <w:rPr>
                <w:sz w:val="22"/>
                <w:szCs w:val="22"/>
              </w:rPr>
              <w:t>A nutritionist</w:t>
            </w:r>
          </w:p>
          <w:p w14:paraId="698758C1" w14:textId="77777777" w:rsidR="00F65969" w:rsidRPr="0017615D" w:rsidRDefault="00F65969" w:rsidP="0017615D">
            <w:pPr>
              <w:pStyle w:val="ListParagraph"/>
              <w:numPr>
                <w:ilvl w:val="0"/>
                <w:numId w:val="5"/>
              </w:numPr>
              <w:ind w:left="720" w:hanging="360"/>
              <w:rPr>
                <w:sz w:val="22"/>
                <w:szCs w:val="22"/>
              </w:rPr>
            </w:pPr>
            <w:r w:rsidRPr="0017615D">
              <w:rPr>
                <w:sz w:val="22"/>
                <w:szCs w:val="22"/>
              </w:rPr>
              <w:t>A social worker</w:t>
            </w:r>
          </w:p>
          <w:p w14:paraId="0864C081" w14:textId="77777777" w:rsidR="00F65969" w:rsidRDefault="00F65969" w:rsidP="00F65969">
            <w:pPr>
              <w:rPr>
                <w:sz w:val="22"/>
                <w:szCs w:val="22"/>
              </w:rPr>
            </w:pPr>
            <w:r w:rsidRPr="003F2AC2">
              <w:rPr>
                <w:sz w:val="22"/>
                <w:szCs w:val="22"/>
              </w:rPr>
              <w:t xml:space="preserve">Sometimes </w:t>
            </w:r>
            <w:r>
              <w:rPr>
                <w:sz w:val="22"/>
                <w:szCs w:val="22"/>
              </w:rPr>
              <w:t xml:space="preserve">the student's </w:t>
            </w:r>
            <w:r w:rsidRPr="003F2AC2">
              <w:rPr>
                <w:sz w:val="22"/>
                <w:szCs w:val="22"/>
              </w:rPr>
              <w:t>doctor may involve other specialists, such as a surgeon, a dermatologist, an eye doctor (ophthalmologist), a dentist, a psychologist and a geneticist.</w:t>
            </w:r>
          </w:p>
          <w:p w14:paraId="1C39C6EB" w14:textId="77777777" w:rsidR="00F65969" w:rsidRDefault="00F65969" w:rsidP="00F65969">
            <w:pPr>
              <w:rPr>
                <w:sz w:val="22"/>
                <w:szCs w:val="22"/>
              </w:rPr>
            </w:pPr>
          </w:p>
          <w:p w14:paraId="6F90E5BB" w14:textId="77777777" w:rsidR="00F65969" w:rsidRPr="003F2AC2" w:rsidRDefault="00F65969" w:rsidP="00F65969">
            <w:pPr>
              <w:rPr>
                <w:sz w:val="22"/>
                <w:szCs w:val="22"/>
              </w:rPr>
            </w:pPr>
            <w:r w:rsidRPr="003F2AC2">
              <w:rPr>
                <w:sz w:val="22"/>
                <w:szCs w:val="22"/>
              </w:rPr>
              <w:t xml:space="preserve">Careful wound care and good nutrition are essential for people with epidermolysis bullosa. Blisters can lead to scarring, infection and deformity. </w:t>
            </w:r>
          </w:p>
          <w:p w14:paraId="24CA3843" w14:textId="77777777" w:rsidR="00F65969" w:rsidRPr="003F2AC2" w:rsidRDefault="00F65969" w:rsidP="00F65969">
            <w:pPr>
              <w:rPr>
                <w:sz w:val="22"/>
                <w:szCs w:val="22"/>
              </w:rPr>
            </w:pPr>
            <w:r w:rsidRPr="003F2AC2">
              <w:rPr>
                <w:sz w:val="22"/>
                <w:szCs w:val="22"/>
              </w:rPr>
              <w:t xml:space="preserve">If blisters are left intact, they can enlarge, which creates a bigger wound when they finally break. Talk to </w:t>
            </w:r>
            <w:r>
              <w:rPr>
                <w:sz w:val="22"/>
                <w:szCs w:val="22"/>
              </w:rPr>
              <w:t xml:space="preserve">the student's </w:t>
            </w:r>
            <w:r w:rsidRPr="003F2AC2">
              <w:rPr>
                <w:sz w:val="22"/>
                <w:szCs w:val="22"/>
              </w:rPr>
              <w:t xml:space="preserve">doctor about safe ways for </w:t>
            </w:r>
            <w:r>
              <w:rPr>
                <w:sz w:val="22"/>
                <w:szCs w:val="22"/>
              </w:rPr>
              <w:t>the student's caretaker</w:t>
            </w:r>
            <w:r w:rsidRPr="003F2AC2">
              <w:rPr>
                <w:sz w:val="22"/>
                <w:szCs w:val="22"/>
              </w:rPr>
              <w:t xml:space="preserve"> to break and drain blisters before they get too large. </w:t>
            </w:r>
            <w:r>
              <w:rPr>
                <w:sz w:val="22"/>
                <w:szCs w:val="22"/>
              </w:rPr>
              <w:t>The</w:t>
            </w:r>
            <w:r w:rsidRPr="003F2AC2">
              <w:rPr>
                <w:sz w:val="22"/>
                <w:szCs w:val="22"/>
              </w:rPr>
              <w:t xml:space="preserve"> doctor can also recommend products to use to keep the affected areas moist to promote healing, such as gauze that contains a moisturizing agent, and prevent infection.</w:t>
            </w:r>
          </w:p>
          <w:p w14:paraId="7CDD2998" w14:textId="77777777" w:rsidR="00F65969" w:rsidRPr="003F2AC2" w:rsidRDefault="00F65969" w:rsidP="00F65969">
            <w:pPr>
              <w:rPr>
                <w:sz w:val="22"/>
                <w:szCs w:val="22"/>
              </w:rPr>
            </w:pPr>
            <w:r w:rsidRPr="003F2AC2">
              <w:rPr>
                <w:sz w:val="22"/>
                <w:szCs w:val="22"/>
              </w:rPr>
              <w:t xml:space="preserve">When tending to </w:t>
            </w:r>
            <w:r>
              <w:rPr>
                <w:sz w:val="22"/>
                <w:szCs w:val="22"/>
              </w:rPr>
              <w:t>the student's</w:t>
            </w:r>
            <w:r w:rsidRPr="003F2AC2">
              <w:rPr>
                <w:sz w:val="22"/>
                <w:szCs w:val="22"/>
              </w:rPr>
              <w:t xml:space="preserve"> wounds:</w:t>
            </w:r>
          </w:p>
          <w:p w14:paraId="4B91A275" w14:textId="77777777" w:rsidR="00F65969" w:rsidRPr="0017615D" w:rsidRDefault="00F65969" w:rsidP="0017615D">
            <w:pPr>
              <w:pStyle w:val="ListParagraph"/>
              <w:numPr>
                <w:ilvl w:val="0"/>
                <w:numId w:val="5"/>
              </w:numPr>
              <w:ind w:left="720" w:hanging="360"/>
              <w:rPr>
                <w:sz w:val="22"/>
                <w:szCs w:val="22"/>
              </w:rPr>
            </w:pPr>
            <w:r w:rsidRPr="0017615D">
              <w:rPr>
                <w:sz w:val="22"/>
                <w:szCs w:val="22"/>
              </w:rPr>
              <w:t>Wash your hands before touching the student's blisters or changing dressings.</w:t>
            </w:r>
          </w:p>
          <w:p w14:paraId="2D122E42" w14:textId="77777777" w:rsidR="00F65969" w:rsidRPr="0017615D" w:rsidRDefault="00F65969" w:rsidP="0017615D">
            <w:pPr>
              <w:pStyle w:val="ListParagraph"/>
              <w:numPr>
                <w:ilvl w:val="0"/>
                <w:numId w:val="5"/>
              </w:numPr>
              <w:ind w:left="720" w:hanging="360"/>
              <w:rPr>
                <w:sz w:val="22"/>
                <w:szCs w:val="22"/>
              </w:rPr>
            </w:pPr>
            <w:r w:rsidRPr="0017615D">
              <w:rPr>
                <w:sz w:val="22"/>
                <w:szCs w:val="22"/>
              </w:rPr>
              <w:t>If a soiled dressing sticks, don't pull it off. Soak the area in warm water until the dressing loosens.</w:t>
            </w:r>
          </w:p>
          <w:p w14:paraId="2D8565F5" w14:textId="77777777" w:rsidR="00F65969" w:rsidRDefault="00F65969" w:rsidP="00F65969">
            <w:pPr>
              <w:rPr>
                <w:sz w:val="22"/>
                <w:szCs w:val="22"/>
              </w:rPr>
            </w:pPr>
          </w:p>
          <w:p w14:paraId="71A52285" w14:textId="77777777" w:rsidR="00F65969" w:rsidRPr="003F2AC2" w:rsidRDefault="00F65969" w:rsidP="00F65969">
            <w:pPr>
              <w:rPr>
                <w:sz w:val="22"/>
                <w:szCs w:val="22"/>
              </w:rPr>
            </w:pPr>
            <w:r w:rsidRPr="003F2AC2">
              <w:rPr>
                <w:sz w:val="22"/>
                <w:szCs w:val="22"/>
              </w:rPr>
              <w:t>Nutrition</w:t>
            </w:r>
          </w:p>
          <w:p w14:paraId="672A4332" w14:textId="77777777" w:rsidR="00F65969" w:rsidRPr="003F2AC2" w:rsidRDefault="00F65969" w:rsidP="00F65969">
            <w:pPr>
              <w:rPr>
                <w:sz w:val="22"/>
                <w:szCs w:val="22"/>
              </w:rPr>
            </w:pPr>
            <w:r w:rsidRPr="003F2AC2">
              <w:rPr>
                <w:sz w:val="22"/>
                <w:szCs w:val="22"/>
              </w:rPr>
              <w:t xml:space="preserve">If blisters in the mouth or throat make it difficult for </w:t>
            </w:r>
            <w:r>
              <w:rPr>
                <w:sz w:val="22"/>
                <w:szCs w:val="22"/>
              </w:rPr>
              <w:t xml:space="preserve">the student </w:t>
            </w:r>
            <w:r w:rsidRPr="003F2AC2">
              <w:rPr>
                <w:sz w:val="22"/>
                <w:szCs w:val="22"/>
              </w:rPr>
              <w:t>to eat, here are some suggestions:</w:t>
            </w:r>
          </w:p>
          <w:p w14:paraId="5B60D12B" w14:textId="77777777" w:rsidR="00F65969" w:rsidRPr="0017615D" w:rsidRDefault="00F65969" w:rsidP="0017615D">
            <w:pPr>
              <w:pStyle w:val="ListParagraph"/>
              <w:numPr>
                <w:ilvl w:val="0"/>
                <w:numId w:val="5"/>
              </w:numPr>
              <w:ind w:left="720" w:hanging="360"/>
              <w:rPr>
                <w:sz w:val="22"/>
                <w:szCs w:val="22"/>
              </w:rPr>
            </w:pPr>
            <w:r w:rsidRPr="0017615D">
              <w:rPr>
                <w:sz w:val="22"/>
                <w:szCs w:val="22"/>
              </w:rPr>
              <w:t>Serve nutritious, soft foods that are easy to swallow, such as vegetable soup and fruit smoothies. Puree solid     foods with broth or milk.</w:t>
            </w:r>
          </w:p>
          <w:p w14:paraId="2C455010" w14:textId="77777777" w:rsidR="00F65969" w:rsidRPr="0017615D" w:rsidRDefault="00F65969" w:rsidP="0017615D">
            <w:pPr>
              <w:pStyle w:val="ListParagraph"/>
              <w:numPr>
                <w:ilvl w:val="0"/>
                <w:numId w:val="5"/>
              </w:numPr>
              <w:ind w:left="720" w:hanging="360"/>
              <w:rPr>
                <w:sz w:val="22"/>
                <w:szCs w:val="22"/>
              </w:rPr>
            </w:pPr>
            <w:r w:rsidRPr="0017615D">
              <w:rPr>
                <w:sz w:val="22"/>
                <w:szCs w:val="22"/>
              </w:rPr>
              <w:t>Serve nutritious foods that are easy to swallow, such as vegetable soups and fruit smoothies.</w:t>
            </w:r>
          </w:p>
          <w:p w14:paraId="7A1D4FCC" w14:textId="77777777" w:rsidR="00F65969" w:rsidRPr="0017615D" w:rsidRDefault="00F65969" w:rsidP="0017615D">
            <w:pPr>
              <w:pStyle w:val="ListParagraph"/>
              <w:numPr>
                <w:ilvl w:val="0"/>
                <w:numId w:val="5"/>
              </w:numPr>
              <w:ind w:left="720" w:hanging="360"/>
              <w:rPr>
                <w:sz w:val="22"/>
                <w:szCs w:val="22"/>
              </w:rPr>
            </w:pPr>
            <w:r w:rsidRPr="0017615D">
              <w:rPr>
                <w:sz w:val="22"/>
                <w:szCs w:val="22"/>
              </w:rPr>
              <w:t>Serve food and beverages lukewarm, at room temperature or cold.</w:t>
            </w:r>
          </w:p>
          <w:p w14:paraId="518B4B15" w14:textId="77777777" w:rsidR="00F65969" w:rsidRPr="0017615D" w:rsidRDefault="00F65969" w:rsidP="0017615D">
            <w:pPr>
              <w:pStyle w:val="ListParagraph"/>
              <w:numPr>
                <w:ilvl w:val="0"/>
                <w:numId w:val="5"/>
              </w:numPr>
              <w:ind w:left="720" w:hanging="360"/>
              <w:rPr>
                <w:sz w:val="22"/>
                <w:szCs w:val="22"/>
              </w:rPr>
            </w:pPr>
            <w:r w:rsidRPr="0017615D">
              <w:rPr>
                <w:sz w:val="22"/>
                <w:szCs w:val="22"/>
              </w:rPr>
              <w:t>Communicate with the doctor about using supplements to minimize nutrient and vitamin deficiencies.</w:t>
            </w:r>
          </w:p>
          <w:p w14:paraId="67CC35C6" w14:textId="77777777" w:rsidR="00F65969" w:rsidRDefault="00F65969" w:rsidP="00F65969">
            <w:pPr>
              <w:rPr>
                <w:sz w:val="22"/>
                <w:szCs w:val="22"/>
              </w:rPr>
            </w:pPr>
          </w:p>
          <w:p w14:paraId="2037E245" w14:textId="77777777" w:rsidR="00A87746" w:rsidRPr="00135579" w:rsidRDefault="00F65969" w:rsidP="00F65969">
            <w:pPr>
              <w:rPr>
                <w:sz w:val="22"/>
                <w:szCs w:val="22"/>
              </w:rPr>
            </w:pPr>
            <w:r>
              <w:rPr>
                <w:sz w:val="22"/>
                <w:szCs w:val="22"/>
              </w:rPr>
              <w:t>Parents</w:t>
            </w:r>
            <w:r w:rsidRPr="00324FE0">
              <w:rPr>
                <w:sz w:val="22"/>
                <w:szCs w:val="22"/>
              </w:rPr>
              <w:t xml:space="preserve"> may find it helpful to share concerns and information with families in similar circumstances. </w:t>
            </w:r>
            <w:r>
              <w:rPr>
                <w:sz w:val="22"/>
                <w:szCs w:val="22"/>
              </w:rPr>
              <w:t>Encourage family members</w:t>
            </w:r>
            <w:r w:rsidRPr="00324FE0">
              <w:rPr>
                <w:sz w:val="22"/>
                <w:szCs w:val="22"/>
              </w:rPr>
              <w:t xml:space="preserve"> </w:t>
            </w:r>
            <w:r>
              <w:rPr>
                <w:sz w:val="22"/>
                <w:szCs w:val="22"/>
              </w:rPr>
              <w:t>to contact</w:t>
            </w:r>
            <w:r w:rsidRPr="00324FE0">
              <w:rPr>
                <w:sz w:val="22"/>
                <w:szCs w:val="22"/>
              </w:rPr>
              <w:t xml:space="preserve"> epidermolysis bullosa support groups in your area. </w:t>
            </w:r>
            <w:r>
              <w:rPr>
                <w:sz w:val="22"/>
                <w:szCs w:val="22"/>
              </w:rPr>
              <w:t>Or refer the family to</w:t>
            </w:r>
            <w:r w:rsidRPr="00324FE0">
              <w:rPr>
                <w:sz w:val="22"/>
                <w:szCs w:val="22"/>
              </w:rPr>
              <w:t xml:space="preserve"> counselors, clergy</w:t>
            </w:r>
            <w:r>
              <w:rPr>
                <w:sz w:val="22"/>
                <w:szCs w:val="22"/>
              </w:rPr>
              <w:t>,</w:t>
            </w:r>
            <w:r w:rsidRPr="00324FE0">
              <w:rPr>
                <w:sz w:val="22"/>
                <w:szCs w:val="22"/>
              </w:rPr>
              <w:t xml:space="preserve"> or social workers who work with families coping with epidermolysis </w:t>
            </w:r>
            <w:proofErr w:type="gramStart"/>
            <w:r w:rsidRPr="00324FE0">
              <w:rPr>
                <w:sz w:val="22"/>
                <w:szCs w:val="22"/>
              </w:rPr>
              <w:t>bullosa.</w:t>
            </w:r>
            <w:r w:rsidRPr="003F2AC2">
              <w:rPr>
                <w:sz w:val="22"/>
                <w:szCs w:val="22"/>
              </w:rPr>
              <w:t>.</w:t>
            </w:r>
            <w:proofErr w:type="gramEnd"/>
          </w:p>
        </w:tc>
      </w:tr>
      <w:tr w:rsidR="00DE1E82" w:rsidRPr="005753CE" w14:paraId="5553FFDD" w14:textId="77777777" w:rsidTr="00487382">
        <w:tc>
          <w:tcPr>
            <w:tcW w:w="10656" w:type="dxa"/>
            <w:gridSpan w:val="13"/>
            <w:tcBorders>
              <w:top w:val="single" w:sz="4" w:space="0" w:color="auto"/>
              <w:bottom w:val="single" w:sz="4" w:space="0" w:color="auto"/>
            </w:tcBorders>
            <w:vAlign w:val="bottom"/>
          </w:tcPr>
          <w:p w14:paraId="0C4BDC6D" w14:textId="77777777" w:rsidR="00DE1E82" w:rsidRPr="005753CE" w:rsidRDefault="00DE1E82" w:rsidP="00487382">
            <w:pPr>
              <w:rPr>
                <w:b/>
                <w:sz w:val="22"/>
                <w:szCs w:val="22"/>
              </w:rPr>
            </w:pPr>
            <w:r w:rsidRPr="005753CE">
              <w:rPr>
                <w:b/>
                <w:sz w:val="22"/>
                <w:szCs w:val="22"/>
              </w:rPr>
              <w:t>STUDENT ATTENDANCE</w:t>
            </w:r>
          </w:p>
        </w:tc>
      </w:tr>
      <w:tr w:rsidR="00DE1E82" w:rsidRPr="005753CE" w14:paraId="0FC569E5"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128B98F4" w14:textId="77777777" w:rsidR="00DE1E82" w:rsidRPr="005753CE" w:rsidRDefault="00CC0AC6" w:rsidP="00487382">
            <w:pPr>
              <w:rPr>
                <w:b/>
              </w:rPr>
            </w:pPr>
            <w:sdt>
              <w:sdtPr>
                <w:rPr>
                  <w:b/>
                  <w:sz w:val="22"/>
                </w:rPr>
                <w:id w:val="1269902105"/>
                <w14:checkbox>
                  <w14:checked w14:val="0"/>
                  <w14:checkedState w14:val="2612" w14:font="MS Gothic"/>
                  <w14:uncheckedState w14:val="2610" w14:font="MS Gothic"/>
                </w14:checkbox>
              </w:sdtPr>
              <w:sdtEndPr/>
              <w:sdtContent>
                <w:r w:rsidR="00DE1E82" w:rsidRPr="005753CE">
                  <w:rPr>
                    <w:rFonts w:ascii="MS Mincho" w:eastAsia="MS Mincho" w:hAnsi="MS Mincho" w:cs="MS Mincho" w:hint="eastAsia"/>
                    <w:b/>
                    <w:sz w:val="22"/>
                  </w:rPr>
                  <w:t>☐</w:t>
                </w:r>
              </w:sdtContent>
            </w:sdt>
            <w:r w:rsidR="00DE1E82" w:rsidRPr="005753CE">
              <w:t xml:space="preserve"> </w:t>
            </w:r>
            <w:r w:rsidR="00DE1E82" w:rsidRPr="005753CE">
              <w:rPr>
                <w:b/>
              </w:rPr>
              <w:t xml:space="preserve">No Concerns  </w:t>
            </w:r>
            <w:r w:rsidR="00DE1E82">
              <w:rPr>
                <w:b/>
              </w:rPr>
              <w:t xml:space="preserve">        </w:t>
            </w:r>
            <w:r w:rsidR="00DE1E82"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DE1E82" w:rsidRPr="006E1409">
                  <w:rPr>
                    <w:rFonts w:ascii="Segoe UI Symbol" w:eastAsia="MS Gothic" w:hAnsi="Segoe UI Symbol" w:cs="Segoe UI Symbol"/>
                    <w:b/>
                    <w:sz w:val="22"/>
                  </w:rPr>
                  <w:t>☐</w:t>
                </w:r>
              </w:sdtContent>
            </w:sdt>
            <w:r w:rsidR="00DE1E82" w:rsidRPr="001736A9">
              <w:rPr>
                <w:rFonts w:cs="Tahoma"/>
              </w:rPr>
              <w:t xml:space="preserve"> </w:t>
            </w:r>
            <w:r w:rsidR="00DE1E82" w:rsidRPr="005753CE">
              <w:rPr>
                <w:b/>
              </w:rPr>
              <w:t xml:space="preserve">Concerning Absenteeism (5 – 9.9%) </w:t>
            </w:r>
            <w:r w:rsidR="00DE1E82">
              <w:rPr>
                <w:b/>
              </w:rPr>
              <w:t xml:space="preserve">         </w:t>
            </w:r>
            <w:r w:rsidR="00DE1E82" w:rsidRPr="005753CE">
              <w:rPr>
                <w:b/>
              </w:rPr>
              <w:tab/>
              <w:t>Chronic Absenteeism</w:t>
            </w:r>
            <w:r w:rsidR="00DE1E82">
              <w:rPr>
                <w:b/>
              </w:rPr>
              <w:t xml:space="preserve"> </w:t>
            </w:r>
            <w:r w:rsidR="00DE1E82" w:rsidRPr="005753CE">
              <w:rPr>
                <w:b/>
              </w:rPr>
              <w:t>(&gt; 10%)</w:t>
            </w:r>
          </w:p>
          <w:p w14:paraId="1077900D" w14:textId="77777777" w:rsidR="00DE1E82" w:rsidRDefault="00DE1E82" w:rsidP="00487382">
            <w:pPr>
              <w:rPr>
                <w:b/>
              </w:rPr>
            </w:pPr>
          </w:p>
          <w:p w14:paraId="55DDFA2B" w14:textId="77777777" w:rsidR="00DE1E82" w:rsidRDefault="00DE1E82" w:rsidP="00487382">
            <w:pPr>
              <w:rPr>
                <w:b/>
              </w:rPr>
            </w:pPr>
            <w:r>
              <w:rPr>
                <w:b/>
              </w:rPr>
              <w:t>INTERVENTIONS</w:t>
            </w:r>
          </w:p>
          <w:p w14:paraId="3FD32D58" w14:textId="77777777" w:rsidR="00DE1E82" w:rsidRPr="005753CE" w:rsidRDefault="00CC0AC6" w:rsidP="00487382">
            <w:pPr>
              <w:rPr>
                <w:b/>
              </w:rPr>
            </w:pPr>
            <w:sdt>
              <w:sdtPr>
                <w:rPr>
                  <w:b/>
                  <w:sz w:val="22"/>
                </w:rPr>
                <w:id w:val="1118263640"/>
                <w14:checkbox>
                  <w14:checked w14:val="0"/>
                  <w14:checkedState w14:val="2612" w14:font="MS Gothic"/>
                  <w14:uncheckedState w14:val="2610" w14:font="MS Gothic"/>
                </w14:checkbox>
              </w:sdtPr>
              <w:sdtEndPr/>
              <w:sdtContent>
                <w:r w:rsidR="00DE1E82" w:rsidRPr="006E1409">
                  <w:rPr>
                    <w:rFonts w:ascii="Segoe UI Symbol" w:eastAsia="MS Gothic" w:hAnsi="Segoe UI Symbol" w:cs="Segoe UI Symbol"/>
                    <w:b/>
                    <w:sz w:val="22"/>
                  </w:rPr>
                  <w:t>☐</w:t>
                </w:r>
              </w:sdtContent>
            </w:sdt>
            <w:r w:rsidR="00DE1E82" w:rsidRPr="001736A9">
              <w:rPr>
                <w:rFonts w:cs="Tahoma"/>
              </w:rPr>
              <w:t xml:space="preserve"> </w:t>
            </w:r>
            <w:r w:rsidR="00DE1E82" w:rsidRPr="005753CE">
              <w:rPr>
                <w:b/>
              </w:rPr>
              <w:t>Parent/Guardian Contact</w:t>
            </w:r>
            <w:r w:rsidR="00DE1E82" w:rsidRPr="005753CE">
              <w:rPr>
                <w:b/>
              </w:rPr>
              <w:tab/>
            </w:r>
            <w:r w:rsidR="00DE1E82" w:rsidRPr="005753CE">
              <w:rPr>
                <w:b/>
              </w:rPr>
              <w:tab/>
            </w:r>
            <w:sdt>
              <w:sdtPr>
                <w:rPr>
                  <w:b/>
                  <w:sz w:val="22"/>
                </w:rPr>
                <w:id w:val="1696428612"/>
                <w14:checkbox>
                  <w14:checked w14:val="0"/>
                  <w14:checkedState w14:val="2612" w14:font="MS Gothic"/>
                  <w14:uncheckedState w14:val="2610" w14:font="MS Gothic"/>
                </w14:checkbox>
              </w:sdtPr>
              <w:sdtEndPr/>
              <w:sdtContent>
                <w:r w:rsidR="00DE1E82" w:rsidRPr="006E1409">
                  <w:rPr>
                    <w:rFonts w:ascii="Segoe UI Symbol" w:eastAsia="MS Gothic" w:hAnsi="Segoe UI Symbol" w:cs="Segoe UI Symbol"/>
                    <w:b/>
                    <w:sz w:val="22"/>
                  </w:rPr>
                  <w:t>☐</w:t>
                </w:r>
              </w:sdtContent>
            </w:sdt>
            <w:r w:rsidR="00DE1E82" w:rsidRPr="001736A9">
              <w:rPr>
                <w:rFonts w:cs="Tahoma"/>
              </w:rPr>
              <w:t xml:space="preserve"> </w:t>
            </w:r>
            <w:r w:rsidR="00DE1E82" w:rsidRPr="005753CE">
              <w:rPr>
                <w:b/>
              </w:rPr>
              <w:t>Attendance letter</w:t>
            </w:r>
          </w:p>
          <w:p w14:paraId="237F6E20" w14:textId="77777777" w:rsidR="00DE1E82" w:rsidRPr="005753CE" w:rsidRDefault="00CC0AC6" w:rsidP="00487382">
            <w:pPr>
              <w:rPr>
                <w:b/>
              </w:rPr>
            </w:pPr>
            <w:sdt>
              <w:sdtPr>
                <w:rPr>
                  <w:b/>
                  <w:sz w:val="22"/>
                </w:rPr>
                <w:id w:val="823852269"/>
                <w14:checkbox>
                  <w14:checked w14:val="0"/>
                  <w14:checkedState w14:val="2612" w14:font="MS Gothic"/>
                  <w14:uncheckedState w14:val="2610" w14:font="MS Gothic"/>
                </w14:checkbox>
              </w:sdtPr>
              <w:sdtEndPr/>
              <w:sdtContent>
                <w:r w:rsidR="00DE1E82" w:rsidRPr="006E1409">
                  <w:rPr>
                    <w:rFonts w:ascii="Segoe UI Symbol" w:eastAsia="MS Gothic" w:hAnsi="Segoe UI Symbol" w:cs="Segoe UI Symbol"/>
                    <w:b/>
                    <w:sz w:val="22"/>
                  </w:rPr>
                  <w:t>☐</w:t>
                </w:r>
              </w:sdtContent>
            </w:sdt>
            <w:r w:rsidR="00DE1E82" w:rsidRPr="001736A9">
              <w:rPr>
                <w:rFonts w:cs="Tahoma"/>
              </w:rPr>
              <w:t xml:space="preserve"> </w:t>
            </w:r>
            <w:r w:rsidR="00DE1E82" w:rsidRPr="005753CE">
              <w:rPr>
                <w:b/>
              </w:rPr>
              <w:t>HIPAA/MD Contact</w:t>
            </w:r>
            <w:r w:rsidR="00DE1E82" w:rsidRPr="005753CE">
              <w:rPr>
                <w:b/>
              </w:rPr>
              <w:tab/>
            </w:r>
            <w:r w:rsidR="00DE1E82" w:rsidRPr="005753CE">
              <w:rPr>
                <w:b/>
              </w:rPr>
              <w:tab/>
            </w:r>
            <w:r w:rsidR="00DE1E82" w:rsidRPr="005753CE">
              <w:rPr>
                <w:b/>
              </w:rPr>
              <w:tab/>
            </w:r>
            <w:sdt>
              <w:sdtPr>
                <w:rPr>
                  <w:b/>
                  <w:sz w:val="22"/>
                </w:rPr>
                <w:id w:val="-1902435351"/>
                <w14:checkbox>
                  <w14:checked w14:val="0"/>
                  <w14:checkedState w14:val="2612" w14:font="MS Gothic"/>
                  <w14:uncheckedState w14:val="2610" w14:font="MS Gothic"/>
                </w14:checkbox>
              </w:sdtPr>
              <w:sdtEndPr/>
              <w:sdtContent>
                <w:r w:rsidR="00DE1E82" w:rsidRPr="006E1409">
                  <w:rPr>
                    <w:rFonts w:ascii="Segoe UI Symbol" w:eastAsia="MS Gothic" w:hAnsi="Segoe UI Symbol" w:cs="Segoe UI Symbol"/>
                    <w:b/>
                    <w:sz w:val="22"/>
                  </w:rPr>
                  <w:t>☐</w:t>
                </w:r>
              </w:sdtContent>
            </w:sdt>
            <w:r w:rsidR="00DE1E82" w:rsidRPr="001736A9">
              <w:rPr>
                <w:rFonts w:cs="Tahoma"/>
              </w:rPr>
              <w:t xml:space="preserve"> </w:t>
            </w:r>
            <w:r w:rsidR="00DE1E82" w:rsidRPr="005753CE">
              <w:rPr>
                <w:b/>
              </w:rPr>
              <w:t>Medical Referral</w:t>
            </w:r>
          </w:p>
          <w:p w14:paraId="6AB07D57" w14:textId="77777777" w:rsidR="00DE1E82" w:rsidRPr="005753CE" w:rsidRDefault="00CC0AC6" w:rsidP="00487382">
            <w:pPr>
              <w:rPr>
                <w:b/>
              </w:rPr>
            </w:pPr>
            <w:sdt>
              <w:sdtPr>
                <w:rPr>
                  <w:b/>
                  <w:sz w:val="22"/>
                </w:rPr>
                <w:id w:val="826411359"/>
                <w14:checkbox>
                  <w14:checked w14:val="0"/>
                  <w14:checkedState w14:val="2612" w14:font="MS Gothic"/>
                  <w14:uncheckedState w14:val="2610" w14:font="MS Gothic"/>
                </w14:checkbox>
              </w:sdtPr>
              <w:sdtEndPr/>
              <w:sdtContent>
                <w:r w:rsidR="00DE1E82" w:rsidRPr="006E1409">
                  <w:rPr>
                    <w:rFonts w:ascii="Segoe UI Symbol" w:eastAsia="MS Gothic" w:hAnsi="Segoe UI Symbol" w:cs="Segoe UI Symbol"/>
                    <w:b/>
                    <w:sz w:val="22"/>
                  </w:rPr>
                  <w:t>☐</w:t>
                </w:r>
              </w:sdtContent>
            </w:sdt>
            <w:r w:rsidR="00DE1E82" w:rsidRPr="001736A9">
              <w:rPr>
                <w:rFonts w:cs="Tahoma"/>
              </w:rPr>
              <w:t xml:space="preserve"> </w:t>
            </w:r>
            <w:r w:rsidR="00DE1E82" w:rsidRPr="005753CE">
              <w:rPr>
                <w:b/>
              </w:rPr>
              <w:t>Teacher(s) Collaboration</w:t>
            </w:r>
            <w:r w:rsidR="00DE1E82" w:rsidRPr="005753CE">
              <w:rPr>
                <w:b/>
              </w:rPr>
              <w:tab/>
            </w:r>
            <w:r w:rsidR="00DE1E82" w:rsidRPr="005753CE">
              <w:rPr>
                <w:b/>
              </w:rPr>
              <w:tab/>
            </w:r>
            <w:sdt>
              <w:sdtPr>
                <w:rPr>
                  <w:b/>
                  <w:sz w:val="22"/>
                </w:rPr>
                <w:id w:val="1385603643"/>
                <w14:checkbox>
                  <w14:checked w14:val="0"/>
                  <w14:checkedState w14:val="2612" w14:font="MS Gothic"/>
                  <w14:uncheckedState w14:val="2610" w14:font="MS Gothic"/>
                </w14:checkbox>
              </w:sdtPr>
              <w:sdtEndPr/>
              <w:sdtContent>
                <w:r w:rsidR="00DE1E82" w:rsidRPr="006E1409">
                  <w:rPr>
                    <w:rFonts w:ascii="Segoe UI Symbol" w:eastAsia="MS Gothic" w:hAnsi="Segoe UI Symbol" w:cs="Segoe UI Symbol"/>
                    <w:b/>
                    <w:sz w:val="22"/>
                  </w:rPr>
                  <w:t>☐</w:t>
                </w:r>
              </w:sdtContent>
            </w:sdt>
            <w:r w:rsidR="00DE1E82" w:rsidRPr="001736A9">
              <w:rPr>
                <w:rFonts w:cs="Tahoma"/>
              </w:rPr>
              <w:t xml:space="preserve"> </w:t>
            </w:r>
            <w:r w:rsidR="00DE1E82" w:rsidRPr="005753CE">
              <w:rPr>
                <w:b/>
              </w:rPr>
              <w:t>SART/SARB</w:t>
            </w:r>
          </w:p>
        </w:tc>
      </w:tr>
      <w:tr w:rsidR="006F338F" w:rsidRPr="00135579" w14:paraId="6E544B69" w14:textId="77777777" w:rsidTr="006F338F">
        <w:tc>
          <w:tcPr>
            <w:tcW w:w="10656" w:type="dxa"/>
            <w:gridSpan w:val="13"/>
            <w:tcBorders>
              <w:top w:val="single" w:sz="4" w:space="0" w:color="auto"/>
              <w:bottom w:val="single" w:sz="4" w:space="0" w:color="auto"/>
            </w:tcBorders>
            <w:vAlign w:val="bottom"/>
          </w:tcPr>
          <w:p w14:paraId="237C3043" w14:textId="77777777" w:rsidR="006F338F" w:rsidRDefault="006F338F" w:rsidP="00C91B8C">
            <w:pPr>
              <w:rPr>
                <w:b/>
                <w:sz w:val="22"/>
                <w:szCs w:val="22"/>
              </w:rPr>
            </w:pPr>
            <w:r w:rsidRPr="006F338F">
              <w:rPr>
                <w:b/>
                <w:sz w:val="22"/>
                <w:szCs w:val="22"/>
              </w:rPr>
              <w:t>IN THE EVENT OF AN EMERGENCY EVACUATION</w:t>
            </w:r>
          </w:p>
        </w:tc>
      </w:tr>
      <w:tr w:rsidR="006F338F" w:rsidRPr="00135579" w14:paraId="748F85F8"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32DDE984" w14:textId="77777777" w:rsidR="006F338F" w:rsidRDefault="006F338F" w:rsidP="006F338F">
            <w:pPr>
              <w:rPr>
                <w:sz w:val="22"/>
                <w:szCs w:val="22"/>
              </w:rPr>
            </w:pPr>
            <w:r w:rsidRPr="004E06FB">
              <w:rPr>
                <w:sz w:val="22"/>
                <w:szCs w:val="22"/>
                <w:u w:val="single"/>
              </w:rPr>
              <w:lastRenderedPageBreak/>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065435DD" w14:textId="77777777" w:rsidR="00780280" w:rsidRDefault="00780280" w:rsidP="006F338F">
            <w:pPr>
              <w:rPr>
                <w:sz w:val="22"/>
                <w:szCs w:val="22"/>
              </w:rPr>
            </w:pPr>
          </w:p>
          <w:p w14:paraId="67A308A5" w14:textId="77777777"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207FA630" w14:textId="77777777">
        <w:tc>
          <w:tcPr>
            <w:tcW w:w="10656" w:type="dxa"/>
            <w:gridSpan w:val="13"/>
            <w:tcBorders>
              <w:top w:val="single" w:sz="4" w:space="0" w:color="auto"/>
              <w:bottom w:val="single" w:sz="4" w:space="0" w:color="auto"/>
            </w:tcBorders>
            <w:vAlign w:val="bottom"/>
          </w:tcPr>
          <w:p w14:paraId="411367BD" w14:textId="77777777" w:rsidR="00A87746" w:rsidRPr="00135579" w:rsidRDefault="00A87746" w:rsidP="00C91B8C">
            <w:pPr>
              <w:rPr>
                <w:b/>
                <w:sz w:val="22"/>
                <w:szCs w:val="22"/>
              </w:rPr>
            </w:pPr>
            <w:r w:rsidRPr="00135579">
              <w:rPr>
                <w:b/>
                <w:sz w:val="22"/>
                <w:szCs w:val="22"/>
              </w:rPr>
              <w:t>DESIGNATED STAFF:</w:t>
            </w:r>
          </w:p>
        </w:tc>
      </w:tr>
      <w:tr w:rsidR="00A87746" w:rsidRPr="00135579" w14:paraId="0E08872A"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5C1741D3"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034512F3"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0BF498D9"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41986286" w14:textId="77777777" w:rsidR="00A87746" w:rsidRPr="00135579" w:rsidRDefault="00A87746" w:rsidP="00916C25">
            <w:pPr>
              <w:jc w:val="center"/>
              <w:rPr>
                <w:b/>
              </w:rPr>
            </w:pPr>
            <w:r w:rsidRPr="00135579">
              <w:rPr>
                <w:b/>
              </w:rPr>
              <w:t>Training Date</w:t>
            </w:r>
          </w:p>
        </w:tc>
      </w:tr>
      <w:tr w:rsidR="00A87746" w:rsidRPr="00135579" w14:paraId="3A76A095"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78360E4D"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4CCF9B14"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537D38E3"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05FC4884" w14:textId="77777777" w:rsidR="00A87746" w:rsidRPr="00135579" w:rsidRDefault="00A87746" w:rsidP="00C91B8C"/>
        </w:tc>
      </w:tr>
      <w:tr w:rsidR="00A87746" w:rsidRPr="00135579" w14:paraId="4F128549"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73FB498B" w14:textId="77777777"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0A415C66"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0882751F"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0FD3E55B" w14:textId="77777777" w:rsidR="00A87746" w:rsidRPr="00135579" w:rsidRDefault="00A87746" w:rsidP="00C91B8C"/>
        </w:tc>
      </w:tr>
      <w:tr w:rsidR="00A87746" w:rsidRPr="00135579" w14:paraId="1933F363"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14902853" w14:textId="77777777"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7967B3B8"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1A668332"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69C3D7A0" w14:textId="77777777" w:rsidR="00A87746" w:rsidRPr="00135579" w:rsidRDefault="00A87746" w:rsidP="00C91B8C"/>
        </w:tc>
      </w:tr>
      <w:tr w:rsidR="00A87746" w:rsidRPr="00135579" w14:paraId="7E8AEF5A" w14:textId="77777777">
        <w:tc>
          <w:tcPr>
            <w:tcW w:w="10656" w:type="dxa"/>
            <w:gridSpan w:val="13"/>
            <w:tcBorders>
              <w:top w:val="single" w:sz="4" w:space="0" w:color="auto"/>
            </w:tcBorders>
            <w:vAlign w:val="bottom"/>
          </w:tcPr>
          <w:p w14:paraId="790CE3C5" w14:textId="77777777" w:rsidR="00A87746" w:rsidRPr="00135579" w:rsidRDefault="00A87746" w:rsidP="00C91B8C">
            <w:pPr>
              <w:rPr>
                <w:b/>
                <w:sz w:val="22"/>
                <w:szCs w:val="22"/>
              </w:rPr>
            </w:pPr>
            <w:r w:rsidRPr="00135579">
              <w:rPr>
                <w:b/>
                <w:sz w:val="22"/>
                <w:szCs w:val="22"/>
              </w:rPr>
              <w:t>DISTRIBUTION DATE(S):</w:t>
            </w:r>
          </w:p>
        </w:tc>
      </w:tr>
      <w:tr w:rsidR="00A87746" w:rsidRPr="00135579" w14:paraId="5B480E3C" w14:textId="77777777" w:rsidTr="006E1409">
        <w:tc>
          <w:tcPr>
            <w:tcW w:w="3043" w:type="dxa"/>
            <w:gridSpan w:val="2"/>
            <w:vAlign w:val="bottom"/>
          </w:tcPr>
          <w:p w14:paraId="330D5A64" w14:textId="77777777" w:rsidR="00A87746" w:rsidRPr="00135579" w:rsidRDefault="00CC0AC6"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22516A33"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2863DF06" w14:textId="77777777" w:rsidR="00A87746" w:rsidRPr="00135579" w:rsidRDefault="00A87746" w:rsidP="006E1409">
            <w:pPr>
              <w:rPr>
                <w:b/>
              </w:rPr>
            </w:pPr>
          </w:p>
        </w:tc>
        <w:tc>
          <w:tcPr>
            <w:tcW w:w="3344" w:type="dxa"/>
            <w:gridSpan w:val="6"/>
            <w:vAlign w:val="bottom"/>
          </w:tcPr>
          <w:p w14:paraId="1A6FC15F" w14:textId="77777777" w:rsidR="00A87746" w:rsidRPr="00135579" w:rsidRDefault="00CC0AC6"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4C5A2B55"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3A3D4335" w14:textId="77777777" w:rsidR="00A87746" w:rsidRPr="00135579" w:rsidRDefault="00A87746" w:rsidP="006E1409">
            <w:pPr>
              <w:rPr>
                <w:b/>
              </w:rPr>
            </w:pPr>
          </w:p>
        </w:tc>
      </w:tr>
      <w:tr w:rsidR="00AA2E1A" w:rsidRPr="00135579" w14:paraId="3D5A9518" w14:textId="77777777" w:rsidTr="006E1409">
        <w:tc>
          <w:tcPr>
            <w:tcW w:w="3043" w:type="dxa"/>
            <w:gridSpan w:val="2"/>
            <w:vAlign w:val="bottom"/>
          </w:tcPr>
          <w:p w14:paraId="765706A9" w14:textId="77777777" w:rsidR="00AA2E1A" w:rsidRPr="00135579" w:rsidRDefault="00CC0AC6"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03A76CB2"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4901A056" w14:textId="77777777" w:rsidR="00AA2E1A" w:rsidRPr="00135579" w:rsidRDefault="00AA2E1A" w:rsidP="006E1409">
            <w:pPr>
              <w:rPr>
                <w:b/>
              </w:rPr>
            </w:pPr>
          </w:p>
        </w:tc>
        <w:tc>
          <w:tcPr>
            <w:tcW w:w="1036" w:type="dxa"/>
            <w:gridSpan w:val="2"/>
            <w:vAlign w:val="bottom"/>
          </w:tcPr>
          <w:p w14:paraId="5E70DB82" w14:textId="77777777" w:rsidR="00AA2E1A" w:rsidRPr="00135579" w:rsidRDefault="00CC0AC6"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2AA1E305" w14:textId="77777777" w:rsidR="00AA2E1A" w:rsidRPr="00AA2E1A" w:rsidRDefault="00AA2E1A" w:rsidP="006E1409"/>
        </w:tc>
        <w:tc>
          <w:tcPr>
            <w:tcW w:w="639" w:type="dxa"/>
            <w:gridSpan w:val="2"/>
            <w:vAlign w:val="bottom"/>
          </w:tcPr>
          <w:p w14:paraId="1F8EF3A9"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4A2660C0" w14:textId="77777777" w:rsidR="00AA2E1A" w:rsidRPr="00135579" w:rsidRDefault="00AA2E1A" w:rsidP="006E1409">
            <w:pPr>
              <w:rPr>
                <w:b/>
              </w:rPr>
            </w:pPr>
          </w:p>
        </w:tc>
      </w:tr>
    </w:tbl>
    <w:p w14:paraId="57169069"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7"/>
        <w:gridCol w:w="165"/>
        <w:gridCol w:w="5476"/>
        <w:gridCol w:w="716"/>
        <w:gridCol w:w="1446"/>
      </w:tblGrid>
      <w:tr w:rsidR="00A87746" w:rsidRPr="00135579" w14:paraId="4B0A9A65" w14:textId="77777777" w:rsidTr="00476F15">
        <w:tc>
          <w:tcPr>
            <w:tcW w:w="2637" w:type="dxa"/>
            <w:vAlign w:val="bottom"/>
          </w:tcPr>
          <w:p w14:paraId="17AEEC0E" w14:textId="77777777" w:rsidR="00A87746" w:rsidRPr="005C0D79" w:rsidRDefault="00A87746" w:rsidP="00C91B8C">
            <w:pPr>
              <w:rPr>
                <w:b/>
                <w:sz w:val="22"/>
                <w:szCs w:val="22"/>
              </w:rPr>
            </w:pPr>
            <w:r w:rsidRPr="005C0D79">
              <w:rPr>
                <w:b/>
                <w:sz w:val="22"/>
                <w:szCs w:val="22"/>
              </w:rPr>
              <w:t>School Nurse Signature</w:t>
            </w:r>
          </w:p>
        </w:tc>
        <w:tc>
          <w:tcPr>
            <w:tcW w:w="5641" w:type="dxa"/>
            <w:gridSpan w:val="2"/>
            <w:tcBorders>
              <w:bottom w:val="single" w:sz="4" w:space="0" w:color="auto"/>
            </w:tcBorders>
            <w:vAlign w:val="bottom"/>
          </w:tcPr>
          <w:p w14:paraId="2CA29BBF" w14:textId="77777777" w:rsidR="00A87746" w:rsidRPr="00135579" w:rsidRDefault="00A87746" w:rsidP="00C91B8C">
            <w:pPr>
              <w:rPr>
                <w:b/>
                <w:sz w:val="22"/>
                <w:szCs w:val="22"/>
              </w:rPr>
            </w:pPr>
          </w:p>
        </w:tc>
        <w:tc>
          <w:tcPr>
            <w:tcW w:w="716" w:type="dxa"/>
            <w:vAlign w:val="bottom"/>
          </w:tcPr>
          <w:p w14:paraId="753DACE0" w14:textId="77777777" w:rsidR="00A87746" w:rsidRPr="005C0D79" w:rsidRDefault="00A87746" w:rsidP="00C91B8C">
            <w:pPr>
              <w:rPr>
                <w:b/>
                <w:sz w:val="22"/>
                <w:szCs w:val="22"/>
              </w:rPr>
            </w:pPr>
            <w:r w:rsidRPr="005C0D79">
              <w:rPr>
                <w:b/>
                <w:sz w:val="22"/>
                <w:szCs w:val="22"/>
              </w:rPr>
              <w:t>Date</w:t>
            </w:r>
          </w:p>
        </w:tc>
        <w:tc>
          <w:tcPr>
            <w:tcW w:w="1446" w:type="dxa"/>
            <w:tcBorders>
              <w:bottom w:val="single" w:sz="4" w:space="0" w:color="auto"/>
            </w:tcBorders>
            <w:vAlign w:val="bottom"/>
          </w:tcPr>
          <w:p w14:paraId="5A1DF9F2" w14:textId="77777777" w:rsidR="00A87746" w:rsidRPr="00135579" w:rsidRDefault="00A87746" w:rsidP="00C91B8C">
            <w:pPr>
              <w:rPr>
                <w:b/>
                <w:sz w:val="22"/>
                <w:szCs w:val="22"/>
              </w:rPr>
            </w:pPr>
          </w:p>
        </w:tc>
      </w:tr>
      <w:tr w:rsidR="00A87746" w:rsidRPr="00135579" w14:paraId="211EA008" w14:textId="77777777" w:rsidTr="00476F15">
        <w:tc>
          <w:tcPr>
            <w:tcW w:w="2802" w:type="dxa"/>
            <w:gridSpan w:val="2"/>
            <w:vAlign w:val="bottom"/>
          </w:tcPr>
          <w:p w14:paraId="70D1FA97" w14:textId="77777777" w:rsidR="00A87746" w:rsidRPr="005C0D79" w:rsidRDefault="00A87746" w:rsidP="00C91B8C">
            <w:pPr>
              <w:rPr>
                <w:b/>
                <w:sz w:val="22"/>
                <w:szCs w:val="22"/>
              </w:rPr>
            </w:pPr>
            <w:r w:rsidRPr="005C0D79">
              <w:rPr>
                <w:b/>
                <w:sz w:val="22"/>
                <w:szCs w:val="22"/>
              </w:rPr>
              <w:t>Parent/Guardian Signature</w:t>
            </w:r>
          </w:p>
        </w:tc>
        <w:tc>
          <w:tcPr>
            <w:tcW w:w="5476" w:type="dxa"/>
            <w:tcBorders>
              <w:top w:val="single" w:sz="4" w:space="0" w:color="auto"/>
              <w:bottom w:val="single" w:sz="4" w:space="0" w:color="auto"/>
            </w:tcBorders>
            <w:vAlign w:val="bottom"/>
          </w:tcPr>
          <w:p w14:paraId="42877442" w14:textId="77777777" w:rsidR="00A87746" w:rsidRPr="00135579" w:rsidRDefault="00A87746" w:rsidP="00C91B8C">
            <w:pPr>
              <w:rPr>
                <w:b/>
                <w:sz w:val="22"/>
                <w:szCs w:val="22"/>
              </w:rPr>
            </w:pPr>
          </w:p>
        </w:tc>
        <w:tc>
          <w:tcPr>
            <w:tcW w:w="716" w:type="dxa"/>
            <w:vAlign w:val="bottom"/>
          </w:tcPr>
          <w:p w14:paraId="6183D620" w14:textId="77777777" w:rsidR="00A87746" w:rsidRPr="005C0D79" w:rsidRDefault="00A87746" w:rsidP="00C91B8C">
            <w:pPr>
              <w:rPr>
                <w:b/>
                <w:sz w:val="22"/>
                <w:szCs w:val="22"/>
              </w:rPr>
            </w:pPr>
            <w:r w:rsidRPr="005C0D79">
              <w:rPr>
                <w:b/>
                <w:sz w:val="22"/>
                <w:szCs w:val="22"/>
              </w:rPr>
              <w:t>Date</w:t>
            </w:r>
          </w:p>
        </w:tc>
        <w:tc>
          <w:tcPr>
            <w:tcW w:w="1446" w:type="dxa"/>
            <w:tcBorders>
              <w:top w:val="single" w:sz="4" w:space="0" w:color="auto"/>
              <w:bottom w:val="single" w:sz="4" w:space="0" w:color="auto"/>
            </w:tcBorders>
            <w:vAlign w:val="bottom"/>
          </w:tcPr>
          <w:p w14:paraId="19BA74C6" w14:textId="77777777" w:rsidR="00A87746" w:rsidRPr="00135579" w:rsidRDefault="00A87746" w:rsidP="00C91B8C">
            <w:pPr>
              <w:rPr>
                <w:b/>
                <w:sz w:val="22"/>
                <w:szCs w:val="22"/>
              </w:rPr>
            </w:pPr>
          </w:p>
        </w:tc>
      </w:tr>
      <w:tr w:rsidR="00476F15" w:rsidRPr="00135579" w14:paraId="6F64133A" w14:textId="77777777" w:rsidTr="00476F15">
        <w:trPr>
          <w:trHeight w:val="359"/>
        </w:trPr>
        <w:tc>
          <w:tcPr>
            <w:tcW w:w="2802" w:type="dxa"/>
            <w:gridSpan w:val="2"/>
            <w:vAlign w:val="bottom"/>
          </w:tcPr>
          <w:p w14:paraId="5421B2F2" w14:textId="77777777" w:rsidR="00476F15" w:rsidRDefault="00476F15" w:rsidP="00000B50">
            <w:pPr>
              <w:rPr>
                <w:b/>
                <w:sz w:val="22"/>
                <w:szCs w:val="22"/>
              </w:rPr>
            </w:pPr>
          </w:p>
          <w:p w14:paraId="2BDAD7CA" w14:textId="77777777" w:rsidR="00476F15" w:rsidRPr="005C0D79" w:rsidRDefault="00476F15" w:rsidP="00000B50">
            <w:pPr>
              <w:rPr>
                <w:b/>
                <w:sz w:val="22"/>
                <w:szCs w:val="22"/>
              </w:rPr>
            </w:pPr>
            <w:r>
              <w:rPr>
                <w:b/>
                <w:sz w:val="22"/>
                <w:szCs w:val="22"/>
              </w:rPr>
              <w:t xml:space="preserve">Principal/Admin: </w:t>
            </w:r>
          </w:p>
        </w:tc>
        <w:tc>
          <w:tcPr>
            <w:tcW w:w="5476" w:type="dxa"/>
            <w:tcBorders>
              <w:top w:val="single" w:sz="4" w:space="0" w:color="auto"/>
              <w:bottom w:val="single" w:sz="4" w:space="0" w:color="auto"/>
            </w:tcBorders>
            <w:vAlign w:val="bottom"/>
          </w:tcPr>
          <w:p w14:paraId="05952D1D" w14:textId="77777777" w:rsidR="00476F15" w:rsidRPr="00135579" w:rsidRDefault="00476F15" w:rsidP="00000B50">
            <w:pPr>
              <w:rPr>
                <w:b/>
                <w:sz w:val="22"/>
                <w:szCs w:val="22"/>
              </w:rPr>
            </w:pPr>
          </w:p>
        </w:tc>
        <w:tc>
          <w:tcPr>
            <w:tcW w:w="716" w:type="dxa"/>
            <w:vAlign w:val="bottom"/>
          </w:tcPr>
          <w:p w14:paraId="46F06503" w14:textId="77777777" w:rsidR="00476F15" w:rsidRPr="005C0D79" w:rsidRDefault="00476F15"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0F5FF5C4" w14:textId="77777777" w:rsidR="00476F15" w:rsidRPr="00135579" w:rsidRDefault="00476F15" w:rsidP="00000B50">
            <w:pPr>
              <w:rPr>
                <w:b/>
                <w:sz w:val="22"/>
                <w:szCs w:val="22"/>
              </w:rPr>
            </w:pPr>
          </w:p>
        </w:tc>
      </w:tr>
      <w:tr w:rsidR="00476F15" w:rsidRPr="00135579" w14:paraId="5ED1E341" w14:textId="77777777" w:rsidTr="00476F15">
        <w:trPr>
          <w:trHeight w:val="359"/>
        </w:trPr>
        <w:tc>
          <w:tcPr>
            <w:tcW w:w="2802" w:type="dxa"/>
            <w:gridSpan w:val="2"/>
            <w:vAlign w:val="bottom"/>
          </w:tcPr>
          <w:p w14:paraId="6D428CA8" w14:textId="77777777" w:rsidR="00476F15" w:rsidRDefault="00476F15" w:rsidP="00000B50">
            <w:pPr>
              <w:rPr>
                <w:b/>
                <w:sz w:val="22"/>
                <w:szCs w:val="22"/>
              </w:rPr>
            </w:pPr>
          </w:p>
          <w:p w14:paraId="2D1AFB26" w14:textId="77777777" w:rsidR="00476F15" w:rsidRDefault="00476F15" w:rsidP="00000B50">
            <w:pPr>
              <w:rPr>
                <w:b/>
                <w:sz w:val="22"/>
                <w:szCs w:val="22"/>
              </w:rPr>
            </w:pPr>
            <w:r>
              <w:rPr>
                <w:b/>
                <w:sz w:val="22"/>
                <w:szCs w:val="22"/>
              </w:rPr>
              <w:t>General Ed. Teacher:</w:t>
            </w:r>
          </w:p>
        </w:tc>
        <w:tc>
          <w:tcPr>
            <w:tcW w:w="5476" w:type="dxa"/>
            <w:tcBorders>
              <w:top w:val="single" w:sz="4" w:space="0" w:color="auto"/>
              <w:bottom w:val="single" w:sz="4" w:space="0" w:color="auto"/>
            </w:tcBorders>
            <w:vAlign w:val="bottom"/>
          </w:tcPr>
          <w:p w14:paraId="7F21ACDA" w14:textId="77777777" w:rsidR="00476F15" w:rsidRPr="00135579" w:rsidRDefault="00476F15" w:rsidP="00000B50">
            <w:pPr>
              <w:rPr>
                <w:b/>
                <w:sz w:val="22"/>
                <w:szCs w:val="22"/>
              </w:rPr>
            </w:pPr>
          </w:p>
        </w:tc>
        <w:tc>
          <w:tcPr>
            <w:tcW w:w="716" w:type="dxa"/>
            <w:vAlign w:val="bottom"/>
          </w:tcPr>
          <w:p w14:paraId="49F13569" w14:textId="77777777" w:rsidR="00476F15" w:rsidRDefault="00476F15"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459ACDB1" w14:textId="77777777" w:rsidR="00476F15" w:rsidRPr="00135579" w:rsidRDefault="00476F15" w:rsidP="00000B50">
            <w:pPr>
              <w:rPr>
                <w:b/>
                <w:sz w:val="22"/>
                <w:szCs w:val="22"/>
              </w:rPr>
            </w:pPr>
          </w:p>
        </w:tc>
      </w:tr>
      <w:tr w:rsidR="00476F15" w:rsidRPr="00135579" w14:paraId="5663D19D" w14:textId="77777777" w:rsidTr="00476F15">
        <w:trPr>
          <w:trHeight w:val="359"/>
        </w:trPr>
        <w:tc>
          <w:tcPr>
            <w:tcW w:w="2802" w:type="dxa"/>
            <w:gridSpan w:val="2"/>
            <w:vAlign w:val="bottom"/>
          </w:tcPr>
          <w:p w14:paraId="35081A4B" w14:textId="77777777" w:rsidR="00476F15" w:rsidRDefault="00476F15" w:rsidP="00000B50">
            <w:pPr>
              <w:rPr>
                <w:b/>
                <w:sz w:val="22"/>
                <w:szCs w:val="22"/>
              </w:rPr>
            </w:pPr>
          </w:p>
          <w:p w14:paraId="12E57562" w14:textId="77777777" w:rsidR="00476F15" w:rsidRDefault="00476F15" w:rsidP="00000B50">
            <w:pPr>
              <w:rPr>
                <w:b/>
                <w:sz w:val="22"/>
                <w:szCs w:val="22"/>
              </w:rPr>
            </w:pPr>
            <w:r>
              <w:rPr>
                <w:b/>
                <w:sz w:val="22"/>
                <w:szCs w:val="22"/>
              </w:rPr>
              <w:t>SPED Teacher:</w:t>
            </w:r>
          </w:p>
        </w:tc>
        <w:tc>
          <w:tcPr>
            <w:tcW w:w="5476" w:type="dxa"/>
            <w:tcBorders>
              <w:top w:val="single" w:sz="4" w:space="0" w:color="auto"/>
              <w:bottom w:val="single" w:sz="4" w:space="0" w:color="auto"/>
            </w:tcBorders>
            <w:vAlign w:val="bottom"/>
          </w:tcPr>
          <w:p w14:paraId="07D4E4AE" w14:textId="77777777" w:rsidR="00476F15" w:rsidRPr="00135579" w:rsidRDefault="00476F15" w:rsidP="00000B50">
            <w:pPr>
              <w:rPr>
                <w:b/>
                <w:sz w:val="22"/>
                <w:szCs w:val="22"/>
              </w:rPr>
            </w:pPr>
          </w:p>
        </w:tc>
        <w:tc>
          <w:tcPr>
            <w:tcW w:w="716" w:type="dxa"/>
            <w:vAlign w:val="bottom"/>
          </w:tcPr>
          <w:p w14:paraId="0D55A3E8" w14:textId="77777777" w:rsidR="00476F15" w:rsidRDefault="00476F15"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297DB3B4" w14:textId="77777777" w:rsidR="00476F15" w:rsidRPr="00135579" w:rsidRDefault="00476F15" w:rsidP="00000B50">
            <w:pPr>
              <w:rPr>
                <w:b/>
                <w:sz w:val="22"/>
                <w:szCs w:val="22"/>
              </w:rPr>
            </w:pPr>
          </w:p>
        </w:tc>
      </w:tr>
      <w:tr w:rsidR="00476F15" w:rsidRPr="00135579" w14:paraId="753A4362" w14:textId="77777777" w:rsidTr="00476F15">
        <w:trPr>
          <w:trHeight w:val="359"/>
        </w:trPr>
        <w:tc>
          <w:tcPr>
            <w:tcW w:w="2802" w:type="dxa"/>
            <w:gridSpan w:val="2"/>
            <w:vAlign w:val="bottom"/>
          </w:tcPr>
          <w:p w14:paraId="4E6D49FA" w14:textId="77777777" w:rsidR="00476F15" w:rsidRDefault="00476F15" w:rsidP="00000B50">
            <w:pPr>
              <w:rPr>
                <w:b/>
                <w:sz w:val="22"/>
                <w:szCs w:val="22"/>
              </w:rPr>
            </w:pPr>
            <w:r>
              <w:rPr>
                <w:b/>
                <w:sz w:val="22"/>
                <w:szCs w:val="22"/>
              </w:rPr>
              <w:t>LAMPS Teacher(s):</w:t>
            </w:r>
          </w:p>
        </w:tc>
        <w:tc>
          <w:tcPr>
            <w:tcW w:w="5476" w:type="dxa"/>
            <w:tcBorders>
              <w:top w:val="single" w:sz="4" w:space="0" w:color="auto"/>
              <w:bottom w:val="single" w:sz="4" w:space="0" w:color="auto"/>
            </w:tcBorders>
            <w:vAlign w:val="bottom"/>
          </w:tcPr>
          <w:p w14:paraId="51BBE2C5" w14:textId="77777777" w:rsidR="00476F15" w:rsidRPr="00135579" w:rsidRDefault="00476F15" w:rsidP="00000B50">
            <w:pPr>
              <w:rPr>
                <w:b/>
                <w:sz w:val="22"/>
                <w:szCs w:val="22"/>
              </w:rPr>
            </w:pPr>
          </w:p>
        </w:tc>
        <w:tc>
          <w:tcPr>
            <w:tcW w:w="716" w:type="dxa"/>
            <w:vAlign w:val="bottom"/>
          </w:tcPr>
          <w:p w14:paraId="2FF78F70" w14:textId="77777777" w:rsidR="00476F15" w:rsidRDefault="00476F15"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4746766E" w14:textId="77777777" w:rsidR="00476F15" w:rsidRPr="00135579" w:rsidRDefault="00476F15" w:rsidP="00000B50">
            <w:pPr>
              <w:rPr>
                <w:b/>
                <w:sz w:val="22"/>
                <w:szCs w:val="22"/>
              </w:rPr>
            </w:pPr>
          </w:p>
        </w:tc>
      </w:tr>
    </w:tbl>
    <w:p w14:paraId="5737F63E" w14:textId="77777777" w:rsidR="00476F15" w:rsidRDefault="00476F15" w:rsidP="00476F15">
      <w:pPr>
        <w:tabs>
          <w:tab w:val="left" w:pos="4656"/>
        </w:tabs>
      </w:pPr>
      <w:r>
        <w:t xml:space="preserve"> </w:t>
      </w:r>
    </w:p>
    <w:p w14:paraId="2EEE0D0D" w14:textId="77777777" w:rsidR="00113252" w:rsidRDefault="00113252" w:rsidP="00113252">
      <w:pPr>
        <w:tabs>
          <w:tab w:val="left" w:pos="4656"/>
        </w:tabs>
      </w:pPr>
    </w:p>
    <w:sectPr w:rsidR="00113252" w:rsidSect="00113252">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B118F" w14:textId="77777777" w:rsidR="00CC0AC6" w:rsidRDefault="00CC0AC6">
      <w:r>
        <w:separator/>
      </w:r>
    </w:p>
  </w:endnote>
  <w:endnote w:type="continuationSeparator" w:id="0">
    <w:p w14:paraId="7F0034D8" w14:textId="77777777" w:rsidR="00CC0AC6" w:rsidRDefault="00CC0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55FA7" w14:textId="77777777" w:rsidR="00DE1E82" w:rsidRDefault="00DE1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5E4" w14:textId="77777777" w:rsidR="00DB73FA" w:rsidRPr="00DE1E82" w:rsidRDefault="00DB73FA">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1988A" w14:textId="77777777" w:rsidR="00DB73FA" w:rsidRDefault="00DB73FA">
    <w:pPr>
      <w:pStyle w:val="Footer"/>
    </w:pPr>
    <w:r>
      <w:t>1/16 CM/ML</w:t>
    </w:r>
  </w:p>
  <w:p w14:paraId="4DD5D3FB"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1F32199B"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CEA8F" w14:textId="77777777" w:rsidR="00CC0AC6" w:rsidRDefault="00CC0AC6">
      <w:r>
        <w:separator/>
      </w:r>
    </w:p>
  </w:footnote>
  <w:footnote w:type="continuationSeparator" w:id="0">
    <w:p w14:paraId="50DD3779" w14:textId="77777777" w:rsidR="00CC0AC6" w:rsidRDefault="00CC0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A303" w14:textId="77777777" w:rsidR="00DE1E82" w:rsidRDefault="00DE1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0D2E1" w14:textId="77777777" w:rsidR="00E702D6" w:rsidRDefault="00E702D6" w:rsidP="00980EA0">
    <w:pPr>
      <w:pStyle w:val="Header"/>
      <w:tabs>
        <w:tab w:val="clear" w:pos="4320"/>
        <w:tab w:val="clear" w:pos="8640"/>
        <w:tab w:val="left" w:pos="1210"/>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6C41"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5DF805C1" wp14:editId="0F0198E7">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54AE2E" w14:textId="77777777" w:rsidR="00DB73FA" w:rsidRDefault="00DB73FA" w:rsidP="00DB73FA">
                          <w:pPr>
                            <w:jc w:val="center"/>
                          </w:pPr>
                        </w:p>
                        <w:p w14:paraId="0EAADB14" w14:textId="77777777" w:rsidR="00EE66DA" w:rsidRDefault="00DB73FA" w:rsidP="00DB73FA">
                          <w:pPr>
                            <w:jc w:val="center"/>
                          </w:pPr>
                          <w:r>
                            <w:t>Student</w:t>
                          </w:r>
                        </w:p>
                        <w:p w14:paraId="4BA342DD" w14:textId="77777777" w:rsidR="00DB73FA" w:rsidRDefault="00DB73FA" w:rsidP="00DB73FA">
                          <w:pPr>
                            <w:jc w:val="center"/>
                          </w:pPr>
                          <w:r>
                            <w:t>Photo</w:t>
                          </w:r>
                        </w:p>
                        <w:p w14:paraId="514905C1"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805C1"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1F54AE2E" w14:textId="77777777" w:rsidR="00DB73FA" w:rsidRDefault="00DB73FA" w:rsidP="00DB73FA">
                    <w:pPr>
                      <w:jc w:val="center"/>
                    </w:pPr>
                  </w:p>
                  <w:p w14:paraId="0EAADB14" w14:textId="77777777" w:rsidR="00EE66DA" w:rsidRDefault="00DB73FA" w:rsidP="00DB73FA">
                    <w:pPr>
                      <w:jc w:val="center"/>
                    </w:pPr>
                    <w:r>
                      <w:t>Student</w:t>
                    </w:r>
                  </w:p>
                  <w:p w14:paraId="4BA342DD" w14:textId="77777777" w:rsidR="00DB73FA" w:rsidRDefault="00DB73FA" w:rsidP="00DB73FA">
                    <w:pPr>
                      <w:jc w:val="center"/>
                    </w:pPr>
                    <w:r>
                      <w:t>Photo</w:t>
                    </w:r>
                  </w:p>
                  <w:p w14:paraId="514905C1" w14:textId="77777777"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4B539CF3" wp14:editId="61B8F79C">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038A"/>
    <w:multiLevelType w:val="hybridMultilevel"/>
    <w:tmpl w:val="D4B494E0"/>
    <w:lvl w:ilvl="0" w:tplc="44283F9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78187F"/>
    <w:multiLevelType w:val="hybridMultilevel"/>
    <w:tmpl w:val="F472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B3978"/>
    <w:multiLevelType w:val="hybridMultilevel"/>
    <w:tmpl w:val="D3945BC4"/>
    <w:lvl w:ilvl="0" w:tplc="44283F9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4" w15:restartNumberingAfterBreak="0">
    <w:nsid w:val="4E8C1114"/>
    <w:multiLevelType w:val="hybridMultilevel"/>
    <w:tmpl w:val="B376472C"/>
    <w:lvl w:ilvl="0" w:tplc="44283F9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1226AF"/>
    <w:multiLevelType w:val="hybridMultilevel"/>
    <w:tmpl w:val="921A5554"/>
    <w:lvl w:ilvl="0" w:tplc="44283F9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5E727A"/>
    <w:multiLevelType w:val="hybridMultilevel"/>
    <w:tmpl w:val="DC541012"/>
    <w:lvl w:ilvl="0" w:tplc="44283F9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8"/>
  </w:num>
  <w:num w:numId="4">
    <w:abstractNumId w:val="1"/>
  </w:num>
  <w:num w:numId="5">
    <w:abstractNumId w:val="7"/>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51FB8"/>
    <w:rsid w:val="0009568D"/>
    <w:rsid w:val="00107F77"/>
    <w:rsid w:val="00113252"/>
    <w:rsid w:val="00121207"/>
    <w:rsid w:val="00135579"/>
    <w:rsid w:val="0013786F"/>
    <w:rsid w:val="0015344D"/>
    <w:rsid w:val="00166583"/>
    <w:rsid w:val="00166DEB"/>
    <w:rsid w:val="0017615D"/>
    <w:rsid w:val="001A4F9C"/>
    <w:rsid w:val="002133EB"/>
    <w:rsid w:val="00225E1C"/>
    <w:rsid w:val="002965ED"/>
    <w:rsid w:val="002A1C0B"/>
    <w:rsid w:val="002C015B"/>
    <w:rsid w:val="002D1F88"/>
    <w:rsid w:val="002E1C69"/>
    <w:rsid w:val="00315DAE"/>
    <w:rsid w:val="003328D2"/>
    <w:rsid w:val="00366D7F"/>
    <w:rsid w:val="00382D5C"/>
    <w:rsid w:val="00390879"/>
    <w:rsid w:val="00395A1E"/>
    <w:rsid w:val="003C41CF"/>
    <w:rsid w:val="003C58BD"/>
    <w:rsid w:val="003D62AB"/>
    <w:rsid w:val="00415F3B"/>
    <w:rsid w:val="00476F15"/>
    <w:rsid w:val="004A17C0"/>
    <w:rsid w:val="004B0C1B"/>
    <w:rsid w:val="004E06FB"/>
    <w:rsid w:val="00501726"/>
    <w:rsid w:val="00533FFC"/>
    <w:rsid w:val="00560C33"/>
    <w:rsid w:val="00567E21"/>
    <w:rsid w:val="0058629D"/>
    <w:rsid w:val="005A60C3"/>
    <w:rsid w:val="005C0D79"/>
    <w:rsid w:val="005D3233"/>
    <w:rsid w:val="005F624D"/>
    <w:rsid w:val="00613FE5"/>
    <w:rsid w:val="00615574"/>
    <w:rsid w:val="00622B16"/>
    <w:rsid w:val="00675589"/>
    <w:rsid w:val="00676937"/>
    <w:rsid w:val="006A3813"/>
    <w:rsid w:val="006A760A"/>
    <w:rsid w:val="006C6E86"/>
    <w:rsid w:val="006E1409"/>
    <w:rsid w:val="006E42A2"/>
    <w:rsid w:val="006F338F"/>
    <w:rsid w:val="0072707D"/>
    <w:rsid w:val="00780280"/>
    <w:rsid w:val="00797892"/>
    <w:rsid w:val="007C73F7"/>
    <w:rsid w:val="00807E06"/>
    <w:rsid w:val="00825944"/>
    <w:rsid w:val="00841E99"/>
    <w:rsid w:val="00856E1F"/>
    <w:rsid w:val="00866D06"/>
    <w:rsid w:val="00875A87"/>
    <w:rsid w:val="008B399C"/>
    <w:rsid w:val="008C3365"/>
    <w:rsid w:val="008D21DE"/>
    <w:rsid w:val="008E1190"/>
    <w:rsid w:val="008F0674"/>
    <w:rsid w:val="00916C25"/>
    <w:rsid w:val="00925E56"/>
    <w:rsid w:val="009305C6"/>
    <w:rsid w:val="0094545E"/>
    <w:rsid w:val="00962A16"/>
    <w:rsid w:val="00980EA0"/>
    <w:rsid w:val="009B099F"/>
    <w:rsid w:val="00A34476"/>
    <w:rsid w:val="00A61064"/>
    <w:rsid w:val="00A87746"/>
    <w:rsid w:val="00AA2E1A"/>
    <w:rsid w:val="00AA690B"/>
    <w:rsid w:val="00AE5E2D"/>
    <w:rsid w:val="00AF334C"/>
    <w:rsid w:val="00B2792D"/>
    <w:rsid w:val="00B336D3"/>
    <w:rsid w:val="00B44DCB"/>
    <w:rsid w:val="00BD2180"/>
    <w:rsid w:val="00BE29CD"/>
    <w:rsid w:val="00C0533E"/>
    <w:rsid w:val="00C0745C"/>
    <w:rsid w:val="00C51D40"/>
    <w:rsid w:val="00C55F4F"/>
    <w:rsid w:val="00C76EAA"/>
    <w:rsid w:val="00C91B8C"/>
    <w:rsid w:val="00CC0AC6"/>
    <w:rsid w:val="00D049A4"/>
    <w:rsid w:val="00D07035"/>
    <w:rsid w:val="00D07E13"/>
    <w:rsid w:val="00D203B7"/>
    <w:rsid w:val="00D5048B"/>
    <w:rsid w:val="00D910CD"/>
    <w:rsid w:val="00DA5322"/>
    <w:rsid w:val="00DB73FA"/>
    <w:rsid w:val="00DE1E82"/>
    <w:rsid w:val="00DF4923"/>
    <w:rsid w:val="00DF6A3C"/>
    <w:rsid w:val="00E00A99"/>
    <w:rsid w:val="00E07376"/>
    <w:rsid w:val="00E702D6"/>
    <w:rsid w:val="00E85EE5"/>
    <w:rsid w:val="00EE66DA"/>
    <w:rsid w:val="00F02417"/>
    <w:rsid w:val="00F65969"/>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C255E"/>
  <w15:docId w15:val="{2CF0D830-7F3B-4562-8387-DD609FFB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F65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3.xml><?xml version="1.0" encoding="utf-8"?>
<ds:datastoreItem xmlns:ds="http://schemas.openxmlformats.org/officeDocument/2006/customXml" ds:itemID="{8E31525A-67FC-4DAE-AB0C-BE6252660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29A828-8211-4660-8D97-93CF699872A0}">
  <ds:schemaRefs>
    <ds:schemaRef ds:uri="http://schemas.openxmlformats.org/officeDocument/2006/bibliography"/>
  </ds:schemaRefs>
</ds:datastoreItem>
</file>

<file path=customXml/itemProps5.xml><?xml version="1.0" encoding="utf-8"?>
<ds:datastoreItem xmlns:ds="http://schemas.openxmlformats.org/officeDocument/2006/customXml" ds:itemID="{4E6544F6-92E7-4C9C-A7EA-DCB57829FE1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0</TotalTime>
  <Pages>3</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Andrew  Martin</cp:lastModifiedBy>
  <cp:revision>2</cp:revision>
  <cp:lastPrinted>2008-10-30T21:11:00Z</cp:lastPrinted>
  <dcterms:created xsi:type="dcterms:W3CDTF">2021-10-04T16:48:00Z</dcterms:created>
  <dcterms:modified xsi:type="dcterms:W3CDTF">2021-10-04T16:48:00Z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