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C80C9" w14:textId="1D68B0EA" w:rsidR="00E40FE4" w:rsidRDefault="00E40FE4" w:rsidP="002C015B">
      <w:pPr>
        <w:jc w:val="center"/>
        <w:rPr>
          <w:b/>
          <w:sz w:val="24"/>
          <w:szCs w:val="24"/>
        </w:rPr>
      </w:pPr>
      <w:r>
        <w:rPr>
          <w:b/>
          <w:noProof/>
          <w:sz w:val="24"/>
          <w:szCs w:val="24"/>
        </w:rPr>
        <w:drawing>
          <wp:anchor distT="0" distB="0" distL="114300" distR="114300" simplePos="0" relativeHeight="251659264" behindDoc="0" locked="0" layoutInCell="1" allowOverlap="1" wp14:anchorId="5457BAB4" wp14:editId="164F848E">
            <wp:simplePos x="0" y="0"/>
            <wp:positionH relativeFrom="margin">
              <wp:posOffset>2667000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F08150E" w14:textId="0A31CE85" w:rsidR="00615574" w:rsidRPr="005753CE" w:rsidRDefault="00EE66DA" w:rsidP="002C015B">
      <w:pPr>
        <w:jc w:val="center"/>
        <w:rPr>
          <w:b/>
          <w:sz w:val="24"/>
          <w:szCs w:val="24"/>
        </w:rPr>
      </w:pPr>
      <w:r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2"/>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F05969" w:rsidRPr="005753CE" w14:paraId="62275C1D" w14:textId="77777777" w:rsidTr="007B61A3">
        <w:tc>
          <w:tcPr>
            <w:tcW w:w="6692" w:type="dxa"/>
            <w:gridSpan w:val="6"/>
            <w:tcBorders>
              <w:top w:val="single" w:sz="4" w:space="0" w:color="auto"/>
              <w:left w:val="single" w:sz="4" w:space="0" w:color="auto"/>
              <w:bottom w:val="single" w:sz="4" w:space="0" w:color="auto"/>
            </w:tcBorders>
            <w:vAlign w:val="bottom"/>
          </w:tcPr>
          <w:p w14:paraId="518EE4E4" w14:textId="53A7A040" w:rsidR="00F05969" w:rsidRPr="005753CE" w:rsidRDefault="00F05969" w:rsidP="00C91B8C">
            <w:pPr>
              <w:rPr>
                <w:sz w:val="22"/>
                <w:szCs w:val="22"/>
              </w:rPr>
            </w:pPr>
            <w:r w:rsidRPr="005753CE">
              <w:rPr>
                <w:sz w:val="22"/>
                <w:szCs w:val="22"/>
              </w:rPr>
              <w:t xml:space="preserve">Name: </w:t>
            </w:r>
          </w:p>
        </w:tc>
        <w:tc>
          <w:tcPr>
            <w:tcW w:w="828" w:type="dxa"/>
            <w:gridSpan w:val="2"/>
            <w:tcBorders>
              <w:top w:val="single" w:sz="4" w:space="0" w:color="auto"/>
              <w:bottom w:val="single" w:sz="4" w:space="0" w:color="auto"/>
              <w:right w:val="nil"/>
            </w:tcBorders>
            <w:vAlign w:val="bottom"/>
          </w:tcPr>
          <w:p w14:paraId="71EFEA7F" w14:textId="77777777" w:rsidR="00F05969" w:rsidRPr="005753CE" w:rsidRDefault="00F0596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F05969" w:rsidRPr="005753CE" w:rsidRDefault="00F05969" w:rsidP="00C91B8C">
            <w:pPr>
              <w:rPr>
                <w:sz w:val="22"/>
                <w:szCs w:val="22"/>
              </w:rPr>
            </w:pPr>
          </w:p>
        </w:tc>
      </w:tr>
      <w:tr w:rsidR="005C0D79" w:rsidRPr="005753CE" w14:paraId="41B93920" w14:textId="77777777">
        <w:tc>
          <w:tcPr>
            <w:tcW w:w="10656" w:type="dxa"/>
            <w:gridSpan w:val="12"/>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2"/>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7A3606A7" w14:textId="6BF531AE" w:rsidR="0012308B" w:rsidRPr="0012308B" w:rsidRDefault="0012308B" w:rsidP="0012308B">
            <w:pPr>
              <w:pStyle w:val="NormalWeb"/>
              <w:shd w:val="clear" w:color="auto" w:fill="FFFFFF"/>
              <w:rPr>
                <w:rFonts w:asciiTheme="minorHAnsi" w:hAnsiTheme="minorHAnsi" w:cstheme="minorHAnsi"/>
                <w:color w:val="343536"/>
                <w:sz w:val="22"/>
                <w:szCs w:val="22"/>
              </w:rPr>
            </w:pPr>
            <w:r w:rsidRPr="0012308B">
              <w:rPr>
                <w:rFonts w:asciiTheme="minorHAnsi" w:hAnsiTheme="minorHAnsi" w:cstheme="minorHAnsi"/>
                <w:color w:val="343536"/>
                <w:sz w:val="22"/>
                <w:szCs w:val="22"/>
              </w:rPr>
              <w:t xml:space="preserve">Dysautonomia is a general term for a group of disorders that share a common problem – that is, an autonomic nervous system (ANS) that doesn’t function as it should. The ANS is the part of the nervous system that controls involuntary body functions (functions you don’t consciously control) like your heart rate, blood pressure, breathing, digestion, body and skin temperature, hormonal function, bladder function, sexual </w:t>
            </w:r>
            <w:r w:rsidRPr="0012308B">
              <w:rPr>
                <w:rFonts w:asciiTheme="minorHAnsi" w:hAnsiTheme="minorHAnsi" w:cstheme="minorHAnsi"/>
                <w:color w:val="343536"/>
                <w:sz w:val="22"/>
                <w:szCs w:val="22"/>
              </w:rPr>
              <w:t>function,</w:t>
            </w:r>
            <w:r w:rsidRPr="0012308B">
              <w:rPr>
                <w:rFonts w:asciiTheme="minorHAnsi" w:hAnsiTheme="minorHAnsi" w:cstheme="minorHAnsi"/>
                <w:color w:val="343536"/>
                <w:sz w:val="22"/>
                <w:szCs w:val="22"/>
              </w:rPr>
              <w:t xml:space="preserve"> and many other functions.</w:t>
            </w:r>
          </w:p>
          <w:p w14:paraId="05AA2032" w14:textId="762110EC" w:rsidR="0012308B" w:rsidRPr="0012308B" w:rsidRDefault="0012308B" w:rsidP="0012308B">
            <w:pPr>
              <w:pStyle w:val="NormalWeb"/>
              <w:shd w:val="clear" w:color="auto" w:fill="FFFFFF"/>
              <w:rPr>
                <w:rFonts w:asciiTheme="minorHAnsi" w:hAnsiTheme="minorHAnsi" w:cstheme="minorHAnsi"/>
                <w:color w:val="343536"/>
                <w:sz w:val="22"/>
                <w:szCs w:val="22"/>
              </w:rPr>
            </w:pPr>
            <w:r w:rsidRPr="0012308B">
              <w:rPr>
                <w:rFonts w:asciiTheme="minorHAnsi" w:hAnsiTheme="minorHAnsi" w:cstheme="minorHAnsi"/>
                <w:color w:val="343536"/>
                <w:sz w:val="22"/>
                <w:szCs w:val="22"/>
              </w:rPr>
              <w:t xml:space="preserve">When the ANS doesn’t work the </w:t>
            </w:r>
            <w:r w:rsidRPr="0012308B">
              <w:rPr>
                <w:rFonts w:asciiTheme="minorHAnsi" w:hAnsiTheme="minorHAnsi" w:cstheme="minorHAnsi"/>
                <w:color w:val="343536"/>
                <w:sz w:val="22"/>
                <w:szCs w:val="22"/>
              </w:rPr>
              <w:t>way,</w:t>
            </w:r>
            <w:r w:rsidRPr="0012308B">
              <w:rPr>
                <w:rFonts w:asciiTheme="minorHAnsi" w:hAnsiTheme="minorHAnsi" w:cstheme="minorHAnsi"/>
                <w:color w:val="343536"/>
                <w:sz w:val="22"/>
                <w:szCs w:val="22"/>
              </w:rPr>
              <w:t xml:space="preserve"> it should, it can cause heart and blood pressure problems, breathing trouble, loss of bladder control and many other problems.</w:t>
            </w:r>
          </w:p>
          <w:p w14:paraId="2714DDB1" w14:textId="77777777" w:rsidR="00A87746" w:rsidRPr="005753CE" w:rsidRDefault="00A87746" w:rsidP="00107F77">
            <w:pPr>
              <w:rPr>
                <w:sz w:val="22"/>
                <w:szCs w:val="22"/>
              </w:rPr>
            </w:pPr>
          </w:p>
        </w:tc>
      </w:tr>
      <w:tr w:rsidR="00A87746" w:rsidRPr="005753CE" w14:paraId="2E66110C" w14:textId="77777777">
        <w:tc>
          <w:tcPr>
            <w:tcW w:w="10656" w:type="dxa"/>
            <w:gridSpan w:val="12"/>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44613F03" w14:textId="77777777" w:rsidR="0012308B" w:rsidRPr="0012308B" w:rsidRDefault="0012308B" w:rsidP="0012308B">
            <w:pPr>
              <w:rPr>
                <w:rFonts w:asciiTheme="minorHAnsi" w:hAnsiTheme="minorHAnsi" w:cstheme="minorHAnsi"/>
                <w:sz w:val="22"/>
                <w:szCs w:val="22"/>
              </w:rPr>
            </w:pPr>
            <w:r w:rsidRPr="0012308B">
              <w:rPr>
                <w:rFonts w:asciiTheme="minorHAnsi" w:hAnsiTheme="minorHAnsi" w:cstheme="minorHAnsi"/>
                <w:color w:val="343536"/>
                <w:sz w:val="22"/>
                <w:szCs w:val="22"/>
                <w:shd w:val="clear" w:color="auto" w:fill="FFFFFF"/>
              </w:rPr>
              <w:t>A common sign of dysautonomia is orthostatic intolerance, which means you can’t stand up for long, without feeling faint or dizzy. Other signs and symptoms of dysautonomia you may experience include:</w:t>
            </w:r>
            <w:r>
              <w:rPr>
                <w:rFonts w:asciiTheme="minorHAnsi" w:hAnsiTheme="minorHAnsi" w:cstheme="minorHAnsi"/>
                <w:color w:val="343536"/>
                <w:sz w:val="22"/>
                <w:szCs w:val="22"/>
                <w:shd w:val="clear" w:color="auto" w:fill="FFFFFF"/>
              </w:rPr>
              <w:t xml:space="preserve"> </w:t>
            </w:r>
          </w:p>
          <w:p w14:paraId="1CA8CB55" w14:textId="6BD6E472" w:rsidR="0012308B" w:rsidRPr="005753CE" w:rsidRDefault="0012308B" w:rsidP="0012308B">
            <w:pPr>
              <w:rPr>
                <w:sz w:val="22"/>
                <w:szCs w:val="22"/>
              </w:rPr>
            </w:pPr>
            <w:r>
              <w:rPr>
                <w:sz w:val="22"/>
                <w:szCs w:val="22"/>
              </w:rPr>
              <w:t>Balance problems, chest pain/discomfort, ongoing tiredness, nausea and vomiting, GI problems (constipation), large swings in heart rate and blood pressure, fainting/loss of consciousness, migraines/headaches, noise/light sensitivity, dizziness, visual disturbances (blurred vision) weakness, sweat less than normal or not at all, dehydration, low blood sugar, difficulty swallowing, brain “fog”/can’t focus, mood swings, frequent urination, incontinence, exercise intolerance (heart rate doesn’t adjust to changes in activity levels).</w:t>
            </w:r>
          </w:p>
        </w:tc>
      </w:tr>
      <w:tr w:rsidR="00A87746" w:rsidRPr="005753CE" w14:paraId="67354E4E" w14:textId="77777777">
        <w:tc>
          <w:tcPr>
            <w:tcW w:w="10656" w:type="dxa"/>
            <w:gridSpan w:val="12"/>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t>HEALTH CARE ACTION PLAN:</w:t>
            </w:r>
          </w:p>
        </w:tc>
      </w:tr>
      <w:tr w:rsidR="00A87746" w:rsidRPr="005753CE" w14:paraId="2E797E0B"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14B73FF7" w14:textId="1AAF29FD" w:rsidR="0012308B" w:rsidRPr="0012308B" w:rsidRDefault="0012308B" w:rsidP="0012308B">
            <w:pPr>
              <w:pStyle w:val="NormalWeb"/>
              <w:shd w:val="clear" w:color="auto" w:fill="FFFFFF"/>
              <w:rPr>
                <w:rFonts w:asciiTheme="minorHAnsi" w:hAnsiTheme="minorHAnsi" w:cstheme="minorHAnsi"/>
                <w:color w:val="343536"/>
                <w:sz w:val="22"/>
                <w:szCs w:val="22"/>
              </w:rPr>
            </w:pPr>
            <w:r w:rsidRPr="0012308B">
              <w:rPr>
                <w:rFonts w:asciiTheme="minorHAnsi" w:hAnsiTheme="minorHAnsi" w:cstheme="minorHAnsi"/>
                <w:color w:val="343536"/>
                <w:sz w:val="22"/>
                <w:szCs w:val="22"/>
              </w:rPr>
              <w:t xml:space="preserve">There’s no cure for this condition, but you can manage the symptoms. Your healthcare provider may suggest many different therapies to manage your </w:t>
            </w:r>
            <w:r w:rsidRPr="0012308B">
              <w:rPr>
                <w:rFonts w:asciiTheme="minorHAnsi" w:hAnsiTheme="minorHAnsi" w:cstheme="minorHAnsi"/>
                <w:color w:val="343536"/>
                <w:sz w:val="22"/>
                <w:szCs w:val="22"/>
              </w:rPr>
              <w:t>dysautonomia</w:t>
            </w:r>
            <w:r w:rsidRPr="0012308B">
              <w:rPr>
                <w:rFonts w:asciiTheme="minorHAnsi" w:hAnsiTheme="minorHAnsi" w:cstheme="minorHAnsi"/>
                <w:color w:val="343536"/>
                <w:sz w:val="22"/>
                <w:szCs w:val="22"/>
              </w:rPr>
              <w:t xml:space="preserve"> symptoms.</w:t>
            </w:r>
          </w:p>
          <w:p w14:paraId="551DAB70" w14:textId="77777777" w:rsidR="0012308B" w:rsidRPr="0012308B" w:rsidRDefault="0012308B" w:rsidP="0012308B">
            <w:pPr>
              <w:pStyle w:val="NormalWeb"/>
              <w:shd w:val="clear" w:color="auto" w:fill="FFFFFF"/>
              <w:rPr>
                <w:rFonts w:asciiTheme="minorHAnsi" w:hAnsiTheme="minorHAnsi" w:cstheme="minorHAnsi"/>
                <w:color w:val="343536"/>
                <w:sz w:val="22"/>
                <w:szCs w:val="22"/>
              </w:rPr>
            </w:pPr>
            <w:r w:rsidRPr="0012308B">
              <w:rPr>
                <w:rFonts w:asciiTheme="minorHAnsi" w:hAnsiTheme="minorHAnsi" w:cstheme="minorHAnsi"/>
                <w:color w:val="343536"/>
                <w:sz w:val="22"/>
                <w:szCs w:val="22"/>
              </w:rPr>
              <w:t>The more common treatments include:</w:t>
            </w:r>
          </w:p>
          <w:p w14:paraId="6E46D72E" w14:textId="77777777" w:rsidR="0012308B" w:rsidRPr="0012308B" w:rsidRDefault="0012308B" w:rsidP="0012308B">
            <w:pPr>
              <w:numPr>
                <w:ilvl w:val="0"/>
                <w:numId w:val="4"/>
              </w:numPr>
              <w:shd w:val="clear" w:color="auto" w:fill="FFFFFF"/>
              <w:spacing w:before="100" w:beforeAutospacing="1" w:after="100" w:afterAutospacing="1"/>
              <w:rPr>
                <w:rFonts w:asciiTheme="minorHAnsi" w:hAnsiTheme="minorHAnsi" w:cstheme="minorHAnsi"/>
                <w:color w:val="343536"/>
                <w:sz w:val="22"/>
                <w:szCs w:val="22"/>
              </w:rPr>
            </w:pPr>
            <w:r w:rsidRPr="0012308B">
              <w:rPr>
                <w:rFonts w:asciiTheme="minorHAnsi" w:hAnsiTheme="minorHAnsi" w:cstheme="minorHAnsi"/>
                <w:color w:val="343536"/>
                <w:sz w:val="22"/>
                <w:szCs w:val="22"/>
              </w:rPr>
              <w:t>Drinking more water every day. Ask your healthcare provider how much you should drink. Additional fluids keep your blood volume up, which helps your symptoms.</w:t>
            </w:r>
          </w:p>
          <w:p w14:paraId="2EB9E457" w14:textId="77777777" w:rsidR="0012308B" w:rsidRPr="0012308B" w:rsidRDefault="0012308B" w:rsidP="0012308B">
            <w:pPr>
              <w:numPr>
                <w:ilvl w:val="0"/>
                <w:numId w:val="4"/>
              </w:numPr>
              <w:shd w:val="clear" w:color="auto" w:fill="FFFFFF"/>
              <w:spacing w:before="100" w:beforeAutospacing="1" w:after="100" w:afterAutospacing="1"/>
              <w:rPr>
                <w:rFonts w:asciiTheme="minorHAnsi" w:hAnsiTheme="minorHAnsi" w:cstheme="minorHAnsi"/>
                <w:color w:val="343536"/>
                <w:sz w:val="22"/>
                <w:szCs w:val="22"/>
              </w:rPr>
            </w:pPr>
            <w:r w:rsidRPr="0012308B">
              <w:rPr>
                <w:rFonts w:asciiTheme="minorHAnsi" w:hAnsiTheme="minorHAnsi" w:cstheme="minorHAnsi"/>
                <w:color w:val="343536"/>
                <w:sz w:val="22"/>
                <w:szCs w:val="22"/>
              </w:rPr>
              <w:t>Adding extra salt (3 to 5 grams/day) to your diet. Salt helps your body keep a normal fluid volume in your blood vessels, which helps maintain a normal blood pressure.</w:t>
            </w:r>
          </w:p>
          <w:p w14:paraId="2C79B559" w14:textId="77777777" w:rsidR="0012308B" w:rsidRPr="0012308B" w:rsidRDefault="0012308B" w:rsidP="0012308B">
            <w:pPr>
              <w:numPr>
                <w:ilvl w:val="0"/>
                <w:numId w:val="4"/>
              </w:numPr>
              <w:shd w:val="clear" w:color="auto" w:fill="FFFFFF"/>
              <w:spacing w:before="100" w:beforeAutospacing="1" w:after="100" w:afterAutospacing="1"/>
              <w:rPr>
                <w:rFonts w:asciiTheme="minorHAnsi" w:hAnsiTheme="minorHAnsi" w:cstheme="minorHAnsi"/>
                <w:color w:val="343536"/>
                <w:sz w:val="22"/>
                <w:szCs w:val="22"/>
              </w:rPr>
            </w:pPr>
            <w:r w:rsidRPr="0012308B">
              <w:rPr>
                <w:rFonts w:asciiTheme="minorHAnsi" w:hAnsiTheme="minorHAnsi" w:cstheme="minorHAnsi"/>
                <w:color w:val="343536"/>
                <w:sz w:val="22"/>
                <w:szCs w:val="22"/>
              </w:rPr>
              <w:t>Sleeping with your head raised in your bed (about 6 to 10 inches higher than your body).</w:t>
            </w:r>
          </w:p>
          <w:p w14:paraId="542EE5B5" w14:textId="77777777" w:rsidR="0012308B" w:rsidRPr="0012308B" w:rsidRDefault="0012308B" w:rsidP="0012308B">
            <w:pPr>
              <w:numPr>
                <w:ilvl w:val="0"/>
                <w:numId w:val="4"/>
              </w:numPr>
              <w:shd w:val="clear" w:color="auto" w:fill="FFFFFF"/>
              <w:spacing w:before="100" w:beforeAutospacing="1" w:after="100" w:afterAutospacing="1"/>
              <w:rPr>
                <w:rFonts w:asciiTheme="minorHAnsi" w:hAnsiTheme="minorHAnsi" w:cstheme="minorHAnsi"/>
                <w:color w:val="343536"/>
                <w:sz w:val="22"/>
                <w:szCs w:val="22"/>
              </w:rPr>
            </w:pPr>
            <w:r w:rsidRPr="0012308B">
              <w:rPr>
                <w:rFonts w:asciiTheme="minorHAnsi" w:hAnsiTheme="minorHAnsi" w:cstheme="minorHAnsi"/>
                <w:color w:val="343536"/>
                <w:sz w:val="22"/>
                <w:szCs w:val="22"/>
              </w:rPr>
              <w:t>Taking medicines such as fludrocortisone and midodrine to increase your blood pressure.</w:t>
            </w:r>
          </w:p>
          <w:p w14:paraId="262F2A72" w14:textId="77777777" w:rsidR="0012308B" w:rsidRPr="0012308B" w:rsidRDefault="0012308B" w:rsidP="0012308B">
            <w:pPr>
              <w:rPr>
                <w:rFonts w:asciiTheme="minorHAnsi" w:hAnsiTheme="minorHAnsi" w:cstheme="minorHAnsi"/>
                <w:sz w:val="22"/>
                <w:szCs w:val="22"/>
              </w:rPr>
            </w:pPr>
          </w:p>
          <w:p w14:paraId="0309EA98" w14:textId="77777777" w:rsidR="00A87746" w:rsidRPr="0012308B" w:rsidRDefault="00A87746" w:rsidP="00107F77">
            <w:pPr>
              <w:rPr>
                <w:rFonts w:asciiTheme="minorHAnsi" w:hAnsiTheme="minorHAnsi" w:cstheme="minorHAnsi"/>
                <w:sz w:val="22"/>
                <w:szCs w:val="22"/>
              </w:rPr>
            </w:pPr>
          </w:p>
        </w:tc>
      </w:tr>
      <w:tr w:rsidR="006F338F" w:rsidRPr="005753CE" w14:paraId="480867AB" w14:textId="77777777" w:rsidTr="006F338F">
        <w:tc>
          <w:tcPr>
            <w:tcW w:w="10656" w:type="dxa"/>
            <w:gridSpan w:val="12"/>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2"/>
            <w:tcBorders>
              <w:top w:val="single" w:sz="4" w:space="0" w:color="auto"/>
              <w:left w:val="single" w:sz="4" w:space="0" w:color="auto"/>
              <w:bottom w:val="single" w:sz="4" w:space="0" w:color="auto"/>
              <w:right w:val="single" w:sz="4" w:space="0" w:color="auto"/>
            </w:tcBorders>
            <w:vAlign w:val="bottom"/>
          </w:tcPr>
          <w:p w14:paraId="057DD707" w14:textId="77777777" w:rsidR="006F338F" w:rsidRPr="005753CE" w:rsidRDefault="006F338F" w:rsidP="006F338F">
            <w:pPr>
              <w:rPr>
                <w:sz w:val="22"/>
                <w:szCs w:val="22"/>
              </w:rPr>
            </w:pPr>
            <w:r w:rsidRPr="005753CE">
              <w:rPr>
                <w:sz w:val="22"/>
                <w:szCs w:val="22"/>
                <w:u w:val="single"/>
              </w:rPr>
              <w:lastRenderedPageBreak/>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77777777" w:rsidR="00780280" w:rsidRPr="005753CE" w:rsidRDefault="00780280" w:rsidP="004E06FB">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p>
        </w:tc>
      </w:tr>
      <w:tr w:rsidR="005753CE" w:rsidRPr="005753CE" w14:paraId="0CD12582" w14:textId="77777777" w:rsidTr="00861D8E">
        <w:tc>
          <w:tcPr>
            <w:tcW w:w="10656" w:type="dxa"/>
            <w:gridSpan w:val="12"/>
            <w:tcBorders>
              <w:top w:val="single" w:sz="4" w:space="0" w:color="auto"/>
              <w:bottom w:val="single" w:sz="4" w:space="0" w:color="auto"/>
            </w:tcBorders>
            <w:vAlign w:val="bottom"/>
          </w:tcPr>
          <w:p w14:paraId="1CFF64F7" w14:textId="6B898BC3" w:rsidR="005753CE" w:rsidRPr="005753CE" w:rsidRDefault="005753CE" w:rsidP="00861D8E">
            <w:pPr>
              <w:rPr>
                <w:b/>
                <w:sz w:val="22"/>
                <w:szCs w:val="22"/>
              </w:rPr>
            </w:pPr>
            <w:r w:rsidRPr="005753CE">
              <w:rPr>
                <w:b/>
                <w:sz w:val="22"/>
                <w:szCs w:val="22"/>
              </w:rPr>
              <w:t>STUDENT ATTENDANCE</w:t>
            </w:r>
          </w:p>
        </w:tc>
      </w:tr>
      <w:tr w:rsidR="005753CE" w:rsidRPr="005753CE" w14:paraId="4228127C" w14:textId="77777777" w:rsidTr="00861D8E">
        <w:tc>
          <w:tcPr>
            <w:tcW w:w="10656" w:type="dxa"/>
            <w:gridSpan w:val="12"/>
            <w:tcBorders>
              <w:top w:val="single" w:sz="4" w:space="0" w:color="auto"/>
              <w:left w:val="single" w:sz="4" w:space="0" w:color="auto"/>
              <w:bottom w:val="single" w:sz="4" w:space="0" w:color="auto"/>
              <w:right w:val="single" w:sz="4" w:space="0" w:color="auto"/>
            </w:tcBorders>
            <w:vAlign w:val="bottom"/>
          </w:tcPr>
          <w:p w14:paraId="525D83C2" w14:textId="595E0BF4" w:rsidR="005753CE" w:rsidRPr="005753CE" w:rsidRDefault="00AA0B9C" w:rsidP="005753CE">
            <w:pPr>
              <w:rPr>
                <w:b/>
              </w:rPr>
            </w:pPr>
            <w:sdt>
              <w:sdtPr>
                <w:rPr>
                  <w:b/>
                  <w:sz w:val="22"/>
                </w:rPr>
                <w:id w:val="1269902105"/>
                <w14:checkbox>
                  <w14:checked w14:val="0"/>
                  <w14:checkedState w14:val="2612" w14:font="MS Gothic"/>
                  <w14:uncheckedState w14:val="2610" w14:font="MS Gothic"/>
                </w14:checkbox>
              </w:sdtPr>
              <w:sdtEndPr/>
              <w:sdtContent>
                <w:r w:rsidR="005753CE" w:rsidRPr="005753CE">
                  <w:rPr>
                    <w:rFonts w:ascii="MS Mincho" w:eastAsia="MS Mincho" w:hAnsi="MS Mincho" w:cs="MS Mincho" w:hint="eastAsia"/>
                    <w:b/>
                    <w:sz w:val="22"/>
                  </w:rPr>
                  <w:t>☐</w:t>
                </w:r>
              </w:sdtContent>
            </w:sdt>
            <w:r w:rsidR="005753CE" w:rsidRPr="005753CE">
              <w:t xml:space="preserve"> </w:t>
            </w:r>
            <w:r w:rsidR="005753CE" w:rsidRPr="005753CE">
              <w:rPr>
                <w:b/>
              </w:rPr>
              <w:t xml:space="preserve">No Concerns  </w:t>
            </w:r>
            <w:r w:rsidR="005753CE">
              <w:rPr>
                <w:b/>
              </w:rPr>
              <w:t xml:space="preserve">        </w:t>
            </w:r>
            <w:r w:rsidR="005753C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 xml:space="preserve">Concerning Absenteeism (5 – 9.9%) </w:t>
            </w:r>
            <w:r w:rsidR="005753CE">
              <w:rPr>
                <w:b/>
              </w:rPr>
              <w:t xml:space="preserve">         </w:t>
            </w:r>
            <w:r w:rsidR="005753CE" w:rsidRPr="005753CE">
              <w:rPr>
                <w:b/>
              </w:rPr>
              <w:tab/>
              <w:t>Chronic Absenteeism</w:t>
            </w:r>
            <w:r w:rsidR="005753CE">
              <w:rPr>
                <w:b/>
              </w:rPr>
              <w:t xml:space="preserve"> </w:t>
            </w:r>
            <w:r w:rsidR="005753CE" w:rsidRPr="005753CE">
              <w:rPr>
                <w:b/>
              </w:rPr>
              <w:t>(&gt; 10%)</w:t>
            </w:r>
          </w:p>
          <w:p w14:paraId="637FF63D" w14:textId="77777777" w:rsidR="005753CE" w:rsidRDefault="005753CE" w:rsidP="005753CE">
            <w:pPr>
              <w:rPr>
                <w:b/>
              </w:rPr>
            </w:pPr>
          </w:p>
          <w:p w14:paraId="3F166644" w14:textId="77777777" w:rsidR="005753CE" w:rsidRDefault="005753CE" w:rsidP="005753CE">
            <w:pPr>
              <w:rPr>
                <w:b/>
              </w:rPr>
            </w:pPr>
            <w:r>
              <w:rPr>
                <w:b/>
              </w:rPr>
              <w:t>INTERVENTIONS</w:t>
            </w:r>
          </w:p>
          <w:p w14:paraId="31D65E64" w14:textId="7F9441EC" w:rsidR="005753CE" w:rsidRPr="005753CE" w:rsidRDefault="00AA0B9C" w:rsidP="005753CE">
            <w:pPr>
              <w:rPr>
                <w:b/>
              </w:rPr>
            </w:pPr>
            <w:sdt>
              <w:sdtPr>
                <w:rPr>
                  <w:b/>
                  <w:sz w:val="22"/>
                </w:rPr>
                <w:id w:val="1118263640"/>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Parent/Guardian Contact</w:t>
            </w:r>
            <w:r w:rsidR="005753CE" w:rsidRPr="005753CE">
              <w:rPr>
                <w:b/>
              </w:rPr>
              <w:tab/>
            </w:r>
            <w:r w:rsidR="005753CE" w:rsidRPr="005753CE">
              <w:rPr>
                <w:b/>
              </w:rPr>
              <w:tab/>
            </w:r>
            <w:sdt>
              <w:sdtPr>
                <w:rPr>
                  <w:b/>
                  <w:sz w:val="22"/>
                </w:rPr>
                <w:id w:val="1696428612"/>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Attendance letter</w:t>
            </w:r>
          </w:p>
          <w:p w14:paraId="07EFEE16" w14:textId="7181C049" w:rsidR="005753CE" w:rsidRPr="005753CE" w:rsidRDefault="00AA0B9C" w:rsidP="005753CE">
            <w:pPr>
              <w:rPr>
                <w:b/>
              </w:rPr>
            </w:pPr>
            <w:sdt>
              <w:sdtPr>
                <w:rPr>
                  <w:b/>
                  <w:sz w:val="22"/>
                </w:rPr>
                <w:id w:val="82385226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HIPAA/MD Contact</w:t>
            </w:r>
            <w:r w:rsidR="005753CE" w:rsidRPr="005753CE">
              <w:rPr>
                <w:b/>
              </w:rPr>
              <w:tab/>
            </w:r>
            <w:r w:rsidR="005753CE" w:rsidRPr="005753CE">
              <w:rPr>
                <w:b/>
              </w:rPr>
              <w:tab/>
            </w:r>
            <w:r w:rsidR="005753CE" w:rsidRPr="005753CE">
              <w:rPr>
                <w:b/>
              </w:rPr>
              <w:tab/>
            </w:r>
            <w:sdt>
              <w:sdtPr>
                <w:rPr>
                  <w:b/>
                  <w:sz w:val="22"/>
                </w:rPr>
                <w:id w:val="-1902435351"/>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Medical Referral</w:t>
            </w:r>
          </w:p>
          <w:p w14:paraId="2554D2CF" w14:textId="070D0368" w:rsidR="005753CE" w:rsidRPr="005753CE" w:rsidRDefault="00AA0B9C" w:rsidP="00861D8E">
            <w:pPr>
              <w:rPr>
                <w:b/>
              </w:rPr>
            </w:pPr>
            <w:sdt>
              <w:sdtPr>
                <w:rPr>
                  <w:b/>
                  <w:sz w:val="22"/>
                </w:rPr>
                <w:id w:val="82641135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Teacher(s) Collaboration</w:t>
            </w:r>
            <w:r w:rsidR="005753CE" w:rsidRPr="005753CE">
              <w:rPr>
                <w:b/>
              </w:rPr>
              <w:tab/>
            </w:r>
            <w:r w:rsidR="005753CE" w:rsidRPr="005753CE">
              <w:rPr>
                <w:b/>
              </w:rPr>
              <w:tab/>
            </w:r>
            <w:sdt>
              <w:sdtPr>
                <w:rPr>
                  <w:b/>
                  <w:sz w:val="22"/>
                </w:rPr>
                <w:id w:val="1385603643"/>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SART/SARB</w:t>
            </w:r>
          </w:p>
        </w:tc>
      </w:tr>
      <w:tr w:rsidR="005753CE" w:rsidRPr="005753CE" w14:paraId="61F4F826" w14:textId="77777777" w:rsidTr="005753CE">
        <w:trPr>
          <w:trHeight w:val="125"/>
        </w:trPr>
        <w:tc>
          <w:tcPr>
            <w:tcW w:w="10656" w:type="dxa"/>
            <w:gridSpan w:val="12"/>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2"/>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vAlign w:val="bottom"/>
          </w:tcPr>
          <w:p w14:paraId="219BE0D5" w14:textId="77777777" w:rsidR="00A87746" w:rsidRPr="005753CE" w:rsidRDefault="00AA0B9C"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AA0B9C"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vAlign w:val="bottom"/>
          </w:tcPr>
          <w:p w14:paraId="3C02A4EF" w14:textId="77777777" w:rsidR="00AA2E1A" w:rsidRPr="005753CE" w:rsidRDefault="00AA0B9C"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AA0B9C"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5753CE" w14:paraId="4C94EB98" w14:textId="77777777">
        <w:tc>
          <w:tcPr>
            <w:tcW w:w="2660"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797"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8"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81"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tc>
          <w:tcPr>
            <w:tcW w:w="2829"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628"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8"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81"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bl>
    <w:p w14:paraId="7AD3C952" w14:textId="70B1C155" w:rsidR="00113252" w:rsidRPr="005753CE" w:rsidRDefault="00113252" w:rsidP="00113252">
      <w:pPr>
        <w:tabs>
          <w:tab w:val="left" w:pos="4656"/>
        </w:tabs>
      </w:pPr>
    </w:p>
    <w:sectPr w:rsidR="00113252" w:rsidRPr="005753CE"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2E0D" w14:textId="77777777" w:rsidR="00AA0B9C" w:rsidRDefault="00AA0B9C">
      <w:r>
        <w:separator/>
      </w:r>
    </w:p>
  </w:endnote>
  <w:endnote w:type="continuationSeparator" w:id="0">
    <w:p w14:paraId="2AB6D0AB" w14:textId="77777777" w:rsidR="00AA0B9C" w:rsidRDefault="00AA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036D" w14:textId="77777777" w:rsidR="00597503" w:rsidRDefault="00597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355D" w14:textId="77777777" w:rsidR="00DB73FA" w:rsidRPr="00597503" w:rsidRDefault="00DB73FA" w:rsidP="00597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35B4D" w14:textId="77777777" w:rsidR="00AA0B9C" w:rsidRDefault="00AA0B9C">
      <w:r>
        <w:separator/>
      </w:r>
    </w:p>
  </w:footnote>
  <w:footnote w:type="continuationSeparator" w:id="0">
    <w:p w14:paraId="6FEE1757" w14:textId="77777777" w:rsidR="00AA0B9C" w:rsidRDefault="00AA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024B" w14:textId="77777777" w:rsidR="00597503" w:rsidRDefault="00597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210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CD758B"/>
    <w:multiLevelType w:val="multilevel"/>
    <w:tmpl w:val="453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57EFB"/>
    <w:rsid w:val="0009568D"/>
    <w:rsid w:val="00107F77"/>
    <w:rsid w:val="00113252"/>
    <w:rsid w:val="00121207"/>
    <w:rsid w:val="0012308B"/>
    <w:rsid w:val="00135579"/>
    <w:rsid w:val="0013786F"/>
    <w:rsid w:val="0015344D"/>
    <w:rsid w:val="00166583"/>
    <w:rsid w:val="00166DEB"/>
    <w:rsid w:val="001A4F9C"/>
    <w:rsid w:val="002133EB"/>
    <w:rsid w:val="00225E1C"/>
    <w:rsid w:val="00247828"/>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753CE"/>
    <w:rsid w:val="0058629D"/>
    <w:rsid w:val="00597503"/>
    <w:rsid w:val="005A60C3"/>
    <w:rsid w:val="005C0D79"/>
    <w:rsid w:val="005D3233"/>
    <w:rsid w:val="005F624D"/>
    <w:rsid w:val="0060731F"/>
    <w:rsid w:val="00615574"/>
    <w:rsid w:val="00622B16"/>
    <w:rsid w:val="00676937"/>
    <w:rsid w:val="006A3813"/>
    <w:rsid w:val="006A760A"/>
    <w:rsid w:val="006E1409"/>
    <w:rsid w:val="006E42A2"/>
    <w:rsid w:val="006F338F"/>
    <w:rsid w:val="0072707D"/>
    <w:rsid w:val="00780280"/>
    <w:rsid w:val="00797892"/>
    <w:rsid w:val="007C73F7"/>
    <w:rsid w:val="007D0678"/>
    <w:rsid w:val="00807E06"/>
    <w:rsid w:val="00825944"/>
    <w:rsid w:val="00841E99"/>
    <w:rsid w:val="00866D06"/>
    <w:rsid w:val="00875A87"/>
    <w:rsid w:val="00887DE9"/>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0B9C"/>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40FE4"/>
    <w:rsid w:val="00E702D6"/>
    <w:rsid w:val="00E85EE5"/>
    <w:rsid w:val="00EE66DA"/>
    <w:rsid w:val="00F02417"/>
    <w:rsid w:val="00F05969"/>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610AD7D4-0CD3-4284-90F3-1BDA700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2">
    <w:name w:val="heading 2"/>
    <w:basedOn w:val="Normal"/>
    <w:next w:val="Normal"/>
    <w:link w:val="Heading2Char"/>
    <w:semiHidden/>
    <w:unhideWhenUsed/>
    <w:qFormat/>
    <w:rsid w:val="00E40F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character" w:customStyle="1" w:styleId="Heading2Char">
    <w:name w:val="Heading 2 Char"/>
    <w:basedOn w:val="DefaultParagraphFont"/>
    <w:link w:val="Heading2"/>
    <w:semiHidden/>
    <w:rsid w:val="00E40FE4"/>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E40FE4"/>
    <w:rPr>
      <w:b/>
      <w:bCs/>
    </w:rPr>
  </w:style>
  <w:style w:type="paragraph" w:styleId="NormalWeb">
    <w:name w:val="Normal (Web)"/>
    <w:basedOn w:val="Normal"/>
    <w:uiPriority w:val="99"/>
    <w:semiHidden/>
    <w:unhideWhenUsed/>
    <w:rsid w:val="0012308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033786">
      <w:bodyDiv w:val="1"/>
      <w:marLeft w:val="0"/>
      <w:marRight w:val="0"/>
      <w:marTop w:val="0"/>
      <w:marBottom w:val="0"/>
      <w:divBdr>
        <w:top w:val="none" w:sz="0" w:space="0" w:color="auto"/>
        <w:left w:val="none" w:sz="0" w:space="0" w:color="auto"/>
        <w:bottom w:val="none" w:sz="0" w:space="0" w:color="auto"/>
        <w:right w:val="none" w:sz="0" w:space="0" w:color="auto"/>
      </w:divBdr>
    </w:div>
    <w:div w:id="739131347">
      <w:bodyDiv w:val="1"/>
      <w:marLeft w:val="0"/>
      <w:marRight w:val="0"/>
      <w:marTop w:val="0"/>
      <w:marBottom w:val="0"/>
      <w:divBdr>
        <w:top w:val="none" w:sz="0" w:space="0" w:color="auto"/>
        <w:left w:val="none" w:sz="0" w:space="0" w:color="auto"/>
        <w:bottom w:val="none" w:sz="0" w:space="0" w:color="auto"/>
        <w:right w:val="none" w:sz="0" w:space="0" w:color="auto"/>
      </w:divBdr>
    </w:div>
    <w:div w:id="833690382">
      <w:bodyDiv w:val="1"/>
      <w:marLeft w:val="0"/>
      <w:marRight w:val="0"/>
      <w:marTop w:val="0"/>
      <w:marBottom w:val="0"/>
      <w:divBdr>
        <w:top w:val="none" w:sz="0" w:space="0" w:color="auto"/>
        <w:left w:val="none" w:sz="0" w:space="0" w:color="auto"/>
        <w:bottom w:val="none" w:sz="0" w:space="0" w:color="auto"/>
        <w:right w:val="none" w:sz="0" w:space="0" w:color="auto"/>
      </w:divBdr>
    </w:div>
    <w:div w:id="923224657">
      <w:bodyDiv w:val="1"/>
      <w:marLeft w:val="0"/>
      <w:marRight w:val="0"/>
      <w:marTop w:val="0"/>
      <w:marBottom w:val="0"/>
      <w:divBdr>
        <w:top w:val="none" w:sz="0" w:space="0" w:color="auto"/>
        <w:left w:val="none" w:sz="0" w:space="0" w:color="auto"/>
        <w:bottom w:val="none" w:sz="0" w:space="0" w:color="auto"/>
        <w:right w:val="none" w:sz="0" w:space="0" w:color="auto"/>
      </w:divBdr>
    </w:div>
    <w:div w:id="1214540571">
      <w:bodyDiv w:val="1"/>
      <w:marLeft w:val="0"/>
      <w:marRight w:val="0"/>
      <w:marTop w:val="0"/>
      <w:marBottom w:val="0"/>
      <w:divBdr>
        <w:top w:val="none" w:sz="0" w:space="0" w:color="auto"/>
        <w:left w:val="none" w:sz="0" w:space="0" w:color="auto"/>
        <w:bottom w:val="none" w:sz="0" w:space="0" w:color="auto"/>
        <w:right w:val="none" w:sz="0" w:space="0" w:color="auto"/>
      </w:divBdr>
    </w:div>
    <w:div w:id="1402604756">
      <w:bodyDiv w:val="1"/>
      <w:marLeft w:val="0"/>
      <w:marRight w:val="0"/>
      <w:marTop w:val="0"/>
      <w:marBottom w:val="0"/>
      <w:divBdr>
        <w:top w:val="none" w:sz="0" w:space="0" w:color="auto"/>
        <w:left w:val="none" w:sz="0" w:space="0" w:color="auto"/>
        <w:bottom w:val="none" w:sz="0" w:space="0" w:color="auto"/>
        <w:right w:val="none" w:sz="0" w:space="0" w:color="auto"/>
      </w:divBdr>
    </w:div>
    <w:div w:id="1658269882">
      <w:bodyDiv w:val="1"/>
      <w:marLeft w:val="0"/>
      <w:marRight w:val="0"/>
      <w:marTop w:val="0"/>
      <w:marBottom w:val="0"/>
      <w:divBdr>
        <w:top w:val="none" w:sz="0" w:space="0" w:color="auto"/>
        <w:left w:val="none" w:sz="0" w:space="0" w:color="auto"/>
        <w:bottom w:val="none" w:sz="0" w:space="0" w:color="auto"/>
        <w:right w:val="none" w:sz="0" w:space="0" w:color="auto"/>
      </w:divBdr>
    </w:div>
    <w:div w:id="20915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D2C41B7-62B2-45F4-9C34-3333E2D7E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8C849529-F5DA-4ECF-AD19-CAAA9ECEBBC1}">
  <ds:schemaRefs>
    <ds:schemaRef ds:uri="http://schemas.openxmlformats.org/officeDocument/2006/bibliography"/>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2017-08-23T17:50:00Z</cp:lastPrinted>
  <dcterms:created xsi:type="dcterms:W3CDTF">2021-06-23T17:22:00Z</dcterms:created>
  <dcterms:modified xsi:type="dcterms:W3CDTF">2021-06-23T17:22:00Z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