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3060"/>
        <w:gridCol w:w="1368"/>
      </w:tblGrid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B526B9" w:rsidP="00515779">
            <w:pPr>
              <w:jc w:val="center"/>
              <w:rPr>
                <w:b/>
              </w:rPr>
            </w:pPr>
            <w:r w:rsidRPr="00515779">
              <w:rPr>
                <w:b/>
              </w:rPr>
              <w:t>Stage 1 – Learning Target</w:t>
            </w:r>
          </w:p>
          <w:p w:rsidR="000B6324" w:rsidRPr="00515779" w:rsidRDefault="000B6324" w:rsidP="00515779">
            <w:pPr>
              <w:jc w:val="center"/>
              <w:rPr>
                <w:b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D62524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Standards</w:t>
            </w:r>
            <w:r w:rsidR="00A207AF">
              <w:rPr>
                <w:sz w:val="22"/>
              </w:rPr>
              <w:t xml:space="preserve">: 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6: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Students will demonstrate the ability to use goal-setting skills to enhance health.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7: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Students will demonstrate the ability to practice health-enhancing behaviors and avoid or reduce risk.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TN state Lifetime Wellness standard 4: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The student will acquire the knowledge and skills necessary to achieve and maintain a health enhancing level of personal fitness.</w:t>
            </w:r>
          </w:p>
          <w:p w:rsidR="00D62524" w:rsidRDefault="00D62524" w:rsidP="000B63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Objective/Learning Target: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SPI’s: The student will: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and apply principles related to physical activity.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Understand proper safety practices when participating in physical activity.</w:t>
            </w:r>
          </w:p>
          <w:p w:rsidR="00D62524" w:rsidRDefault="00D62524" w:rsidP="00D62524">
            <w:pPr>
              <w:rPr>
                <w:sz w:val="22"/>
              </w:rPr>
            </w:pPr>
            <w:r>
              <w:rPr>
                <w:sz w:val="22"/>
              </w:rPr>
              <w:t>Learning Targets: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be able to design a personal fitness plan.</w:t>
            </w:r>
          </w:p>
          <w:p w:rsidR="000B6324" w:rsidRPr="00D62524" w:rsidRDefault="00D62524" w:rsidP="00D6252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be able to recognize and apply proper warm-up and cool-down procedures associated with exercise.</w:t>
            </w: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5D22F6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Understandings:</w:t>
            </w:r>
            <w:r w:rsidR="00E9089C">
              <w:rPr>
                <w:b/>
                <w:sz w:val="22"/>
              </w:rPr>
              <w:t xml:space="preserve"> </w:t>
            </w:r>
          </w:p>
          <w:p w:rsidR="000B6324" w:rsidRPr="00BE7C72" w:rsidRDefault="000B6324" w:rsidP="000B6324">
            <w:pPr>
              <w:rPr>
                <w:b/>
                <w:sz w:val="22"/>
              </w:rPr>
            </w:pPr>
          </w:p>
          <w:p w:rsidR="000B6324" w:rsidRPr="00BE7C72" w:rsidRDefault="000B6324" w:rsidP="000B6324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understand that . . .</w:t>
            </w:r>
          </w:p>
          <w:p w:rsidR="00D62524" w:rsidRPr="00D62524" w:rsidRDefault="00D62524" w:rsidP="00D6252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sz w:val="22"/>
              </w:rPr>
              <w:t xml:space="preserve">Planning your physical activity can help you achieve specific fitness goals. </w:t>
            </w:r>
          </w:p>
          <w:p w:rsidR="00A207AF" w:rsidRPr="00D62524" w:rsidRDefault="00D62524" w:rsidP="00D6252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sz w:val="22"/>
              </w:rPr>
              <w:t>It is important to learn how to prevent injuries and respond to them when they occur.</w:t>
            </w:r>
          </w:p>
          <w:p w:rsidR="000B6324" w:rsidRPr="001F259A" w:rsidRDefault="000B6324" w:rsidP="001F259A">
            <w:pPr>
              <w:rPr>
                <w:sz w:val="22"/>
              </w:rPr>
            </w:pPr>
          </w:p>
        </w:tc>
      </w:tr>
      <w:tr w:rsidR="00316823" w:rsidRPr="00BE7C72">
        <w:tc>
          <w:tcPr>
            <w:tcW w:w="7488" w:type="dxa"/>
            <w:gridSpan w:val="2"/>
            <w:shd w:val="clear" w:color="auto" w:fill="auto"/>
          </w:tcPr>
          <w:p w:rsidR="00B526B9" w:rsidRDefault="00B526B9" w:rsidP="00316823">
            <w:pPr>
              <w:rPr>
                <w:i/>
                <w:sz w:val="22"/>
              </w:rPr>
            </w:pPr>
          </w:p>
          <w:p w:rsidR="001F259A" w:rsidRDefault="00316823" w:rsidP="00316823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know</w:t>
            </w:r>
            <w:r w:rsidR="00B5089D">
              <w:rPr>
                <w:i/>
                <w:sz w:val="22"/>
              </w:rPr>
              <w:t>. . .</w:t>
            </w:r>
            <w:r w:rsidRPr="00BE7C72">
              <w:rPr>
                <w:i/>
                <w:sz w:val="22"/>
              </w:rPr>
              <w:t xml:space="preserve"> </w:t>
            </w:r>
            <w:r w:rsidR="00B5089D">
              <w:rPr>
                <w:i/>
                <w:sz w:val="22"/>
              </w:rPr>
              <w:t xml:space="preserve">    </w:t>
            </w:r>
          </w:p>
          <w:p w:rsidR="001F259A" w:rsidRPr="001F259A" w:rsidRDefault="00033B6E" w:rsidP="001F259A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sz w:val="22"/>
              </w:rPr>
              <w:t>The F.I.T.T. principles. (K</w:t>
            </w:r>
            <w:r w:rsidR="001F259A">
              <w:rPr>
                <w:sz w:val="22"/>
              </w:rPr>
              <w:t>nowledge)</w:t>
            </w:r>
          </w:p>
          <w:p w:rsidR="00316823" w:rsidRPr="00BE7C72" w:rsidRDefault="00B5089D" w:rsidP="0031682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Students will </w:t>
            </w:r>
            <w:r w:rsidR="00316823" w:rsidRPr="00BE7C72">
              <w:rPr>
                <w:i/>
                <w:sz w:val="22"/>
              </w:rPr>
              <w:t>be able to . . .</w:t>
            </w:r>
          </w:p>
          <w:p w:rsidR="001F259A" w:rsidRDefault="001F259A" w:rsidP="001F259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Calculate resting, target and maximum heart rate as it relates to personal fitness planning.</w:t>
            </w:r>
            <w:r w:rsidR="00033B6E">
              <w:rPr>
                <w:sz w:val="22"/>
              </w:rPr>
              <w:t xml:space="preserve"> (A</w:t>
            </w:r>
            <w:r w:rsidR="00B60461">
              <w:rPr>
                <w:sz w:val="22"/>
              </w:rPr>
              <w:t xml:space="preserve">nalysis, </w:t>
            </w:r>
            <w:r w:rsidR="00033B6E">
              <w:rPr>
                <w:sz w:val="22"/>
              </w:rPr>
              <w:t xml:space="preserve"> synthesis)</w:t>
            </w:r>
          </w:p>
          <w:p w:rsidR="00316823" w:rsidRPr="001F259A" w:rsidRDefault="001F259A" w:rsidP="001F259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Design a personal fitness plan and set goals based on the health-related fitness </w:t>
            </w:r>
            <w:r w:rsidR="00B60461">
              <w:rPr>
                <w:sz w:val="22"/>
              </w:rPr>
              <w:t xml:space="preserve">assessment results that will lead to, or maintain, </w:t>
            </w:r>
            <w:r w:rsidR="00033B6E">
              <w:rPr>
                <w:sz w:val="22"/>
              </w:rPr>
              <w:t>a satisfactory fitness level. (A</w:t>
            </w:r>
            <w:r w:rsidR="00B60461">
              <w:rPr>
                <w:sz w:val="22"/>
              </w:rPr>
              <w:t>pplication, comprehension, evaluation)</w:t>
            </w:r>
          </w:p>
          <w:p w:rsidR="00316823" w:rsidRPr="005D22F6" w:rsidRDefault="00316823" w:rsidP="00A207AF">
            <w:pPr>
              <w:pStyle w:val="ListParagraph"/>
              <w:ind w:left="360"/>
              <w:rPr>
                <w:i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A207AF" w:rsidRDefault="00316823" w:rsidP="005D22F6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Evaluation</w:t>
            </w:r>
          </w:p>
          <w:p w:rsidR="00316823" w:rsidRPr="005D22F6" w:rsidRDefault="00316823" w:rsidP="005D22F6">
            <w:pPr>
              <w:rPr>
                <w:b/>
                <w:sz w:val="12"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0B6324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2 – Assessment Evidence</w:t>
            </w:r>
          </w:p>
          <w:p w:rsidR="000B6324" w:rsidRPr="00515779" w:rsidRDefault="000B6324" w:rsidP="00515779">
            <w:pPr>
              <w:jc w:val="center"/>
              <w:rPr>
                <w:b/>
                <w:noProof/>
              </w:rPr>
            </w:pPr>
          </w:p>
        </w:tc>
      </w:tr>
      <w:tr w:rsidR="000B6324" w:rsidRPr="00BE7C72">
        <w:tc>
          <w:tcPr>
            <w:tcW w:w="4428" w:type="dxa"/>
            <w:shd w:val="clear" w:color="auto" w:fill="auto"/>
          </w:tcPr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Formal and informal questioning</w:t>
            </w:r>
          </w:p>
          <w:p w:rsidR="000B6324" w:rsidRPr="00BE7C72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Conversations between partners</w:t>
            </w:r>
          </w:p>
          <w:p w:rsidR="00A207AF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Independent practice</w:t>
            </w:r>
          </w:p>
          <w:p w:rsidR="000B6324" w:rsidRPr="00BE7C72" w:rsidRDefault="000B6324" w:rsidP="000B6324">
            <w:pPr>
              <w:rPr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Common 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A207AF" w:rsidRDefault="00A207AF" w:rsidP="000B6324">
            <w:pPr>
              <w:rPr>
                <w:b/>
                <w:noProof/>
                <w:sz w:val="22"/>
              </w:rPr>
            </w:pPr>
          </w:p>
          <w:p w:rsidR="00A207AF" w:rsidRP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Semester Exam</w:t>
            </w:r>
          </w:p>
          <w:p w:rsidR="00A207AF" w:rsidRP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Fitness gram testing</w:t>
            </w: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</w:p>
          <w:p w:rsidR="000B6324" w:rsidRPr="00945809" w:rsidRDefault="000B6324" w:rsidP="00A207AF">
            <w:pPr>
              <w:pStyle w:val="ListParagraph"/>
              <w:ind w:left="360"/>
              <w:rPr>
                <w:noProof/>
                <w:sz w:val="18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3D6E13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Summative Assessment:</w:t>
            </w:r>
          </w:p>
          <w:p w:rsidR="003D6E13" w:rsidRDefault="003D6E13" w:rsidP="000B6324">
            <w:pPr>
              <w:rPr>
                <w:noProof/>
                <w:sz w:val="22"/>
              </w:rPr>
            </w:pPr>
          </w:p>
          <w:p w:rsid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Quiz 12.3/12.4</w:t>
            </w:r>
          </w:p>
          <w:p w:rsid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Test on chapter 12</w:t>
            </w:r>
          </w:p>
          <w:p w:rsidR="00D20C20" w:rsidRP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Portfolio project</w:t>
            </w: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0B6324" w:rsidRPr="00D20C20" w:rsidRDefault="000B6324" w:rsidP="00D20C20">
            <w:pPr>
              <w:rPr>
                <w:noProof/>
                <w:sz w:val="18"/>
              </w:rPr>
            </w:pPr>
          </w:p>
        </w:tc>
      </w:tr>
      <w:tr w:rsidR="00FE421D" w:rsidRPr="00BE7C72"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515779" w:rsidRDefault="00FE421D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3 – Learning Plan</w:t>
            </w:r>
          </w:p>
          <w:p w:rsidR="00FE421D" w:rsidRPr="00515779" w:rsidRDefault="00FE421D" w:rsidP="00515779">
            <w:pPr>
              <w:jc w:val="center"/>
              <w:rPr>
                <w:noProof/>
              </w:rPr>
            </w:pPr>
          </w:p>
        </w:tc>
      </w:tr>
      <w:tr w:rsidR="008F59B9" w:rsidRPr="00BE7C72">
        <w:tc>
          <w:tcPr>
            <w:tcW w:w="7488" w:type="dxa"/>
            <w:gridSpan w:val="2"/>
            <w:shd w:val="clear" w:color="auto" w:fill="auto"/>
          </w:tcPr>
          <w:p w:rsidR="008F59B9" w:rsidRDefault="008F59B9" w:rsidP="008F59B9">
            <w:pPr>
              <w:rPr>
                <w:b/>
                <w:noProof/>
                <w:sz w:val="22"/>
              </w:rPr>
            </w:pPr>
            <w:r w:rsidRPr="00BE7C72">
              <w:rPr>
                <w:b/>
                <w:noProof/>
                <w:sz w:val="22"/>
              </w:rPr>
              <w:t>Learning Activities:</w:t>
            </w:r>
          </w:p>
          <w:p w:rsidR="008F59B9" w:rsidRPr="00BE7C72" w:rsidRDefault="008F59B9" w:rsidP="008F59B9">
            <w:pPr>
              <w:rPr>
                <w:b/>
                <w:noProof/>
                <w:sz w:val="22"/>
              </w:rPr>
            </w:pPr>
          </w:p>
          <w:p w:rsidR="00316823" w:rsidRDefault="00316823" w:rsidP="008F59B9">
            <w:pPr>
              <w:rPr>
                <w:noProof/>
                <w:sz w:val="22"/>
              </w:rPr>
            </w:pP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on target:</w:t>
            </w:r>
          </w:p>
          <w:p w:rsidR="00143574" w:rsidRDefault="00143574" w:rsidP="00143574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Read Wendy’s story on page 334. List the five goal-setting steps to Wendy’s situation.</w:t>
            </w:r>
          </w:p>
          <w:p w:rsidR="00143574" w:rsidRDefault="00143574" w:rsidP="00143574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Students work in pairs to create a collage showing either a work-out, warm-up or cool-down.  (use magazines , newspapers, or drawings)</w:t>
            </w:r>
          </w:p>
          <w:p w:rsidR="008F59B9" w:rsidRPr="00143574" w:rsidRDefault="00143574" w:rsidP="00143574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Student will apply appropriate P.R.I.C.E. principles to an injury.</w:t>
            </w: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in need of remediation:</w:t>
            </w:r>
          </w:p>
          <w:p w:rsidR="00143574" w:rsidRDefault="00C0249D" w:rsidP="00A14E21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 xml:space="preserve">Reteaching and reinforcement during guided pracgice and questioning time. Have students work in small groups to plan a personal activity program that would appeal to a male teen and another program that would appeal to a femal teen in the class.  </w:t>
            </w:r>
          </w:p>
          <w:p w:rsidR="00C0249D" w:rsidRPr="00A14E21" w:rsidRDefault="00143574" w:rsidP="00A14E21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Have students work with a partner to create a chart what lists in one column problems and injuries  that may result from physical activity and lists in a second column what to do when the problem or injury occurs.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  <w:p w:rsidR="00C0249D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who need enrichment:</w:t>
            </w:r>
          </w:p>
          <w:p w:rsidR="00B526B9" w:rsidRPr="00143574" w:rsidRDefault="00143574" w:rsidP="00143574">
            <w:pPr>
              <w:pStyle w:val="ListParagraph"/>
              <w:numPr>
                <w:ilvl w:val="0"/>
                <w:numId w:val="12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Have student prepare a video that could be used to teach kids about fitness safety and avoiding injuries.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5D22F6" w:rsidP="00316823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Evaluation</w:t>
            </w:r>
          </w:p>
          <w:p w:rsidR="008F59B9" w:rsidRPr="00BE7C72" w:rsidRDefault="008F59B9" w:rsidP="00FE421D">
            <w:pPr>
              <w:rPr>
                <w:noProof/>
                <w:sz w:val="22"/>
              </w:rPr>
            </w:pPr>
          </w:p>
        </w:tc>
      </w:tr>
    </w:tbl>
    <w:p w:rsidR="000B6324" w:rsidRPr="00BE7C72" w:rsidRDefault="000B6324">
      <w:pPr>
        <w:rPr>
          <w:sz w:val="22"/>
        </w:rPr>
      </w:pPr>
    </w:p>
    <w:sectPr w:rsidR="000B6324" w:rsidRPr="00BE7C72" w:rsidSect="00A207AF">
      <w:headerReference w:type="default" r:id="rId5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9D" w:rsidRDefault="00C0249D" w:rsidP="00BE7C72">
    <w:pPr>
      <w:pStyle w:val="Header"/>
      <w:jc w:val="center"/>
      <w:rPr>
        <w:rFonts w:ascii="Gill Sans Ultra Bold" w:hAnsi="Gill Sans Ultra Bold"/>
        <w:b/>
        <w:sz w:val="20"/>
      </w:rPr>
    </w:pPr>
    <w:r w:rsidRPr="005D22F6">
      <w:rPr>
        <w:rFonts w:ascii="Gill Sans Ultra Bold" w:hAnsi="Gill Sans Ultra Bold"/>
        <w:b/>
        <w:sz w:val="20"/>
      </w:rPr>
      <w:t>AFL LESSON DESIGN</w:t>
    </w:r>
    <w:r>
      <w:rPr>
        <w:rFonts w:ascii="Gill Sans Ultra Bold" w:hAnsi="Gill Sans Ultra Bold"/>
        <w:b/>
        <w:sz w:val="20"/>
      </w:rPr>
      <w:t xml:space="preserve"> TEMPLATE</w:t>
    </w:r>
  </w:p>
  <w:p w:rsidR="00C0249D" w:rsidRPr="005D22F6" w:rsidRDefault="00C0249D" w:rsidP="00BE7C72">
    <w:pPr>
      <w:pStyle w:val="Header"/>
      <w:jc w:val="center"/>
      <w:rPr>
        <w:rFonts w:ascii="Gill Sans Ultra Bold" w:hAnsi="Gill Sans Ultra Bold"/>
        <w:b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070"/>
    <w:multiLevelType w:val="hybridMultilevel"/>
    <w:tmpl w:val="5C04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B172E"/>
    <w:multiLevelType w:val="hybridMultilevel"/>
    <w:tmpl w:val="D09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04C5"/>
    <w:multiLevelType w:val="hybridMultilevel"/>
    <w:tmpl w:val="DB3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C4E"/>
    <w:multiLevelType w:val="hybridMultilevel"/>
    <w:tmpl w:val="2D5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F0FFE"/>
    <w:multiLevelType w:val="hybridMultilevel"/>
    <w:tmpl w:val="501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7776"/>
    <w:multiLevelType w:val="hybridMultilevel"/>
    <w:tmpl w:val="8D0A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33636"/>
    <w:multiLevelType w:val="hybridMultilevel"/>
    <w:tmpl w:val="0A4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7926"/>
    <w:multiLevelType w:val="hybridMultilevel"/>
    <w:tmpl w:val="1D5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544D12"/>
    <w:multiLevelType w:val="hybridMultilevel"/>
    <w:tmpl w:val="FF1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3EBA"/>
    <w:multiLevelType w:val="hybridMultilevel"/>
    <w:tmpl w:val="353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3054E"/>
    <w:multiLevelType w:val="hybridMultilevel"/>
    <w:tmpl w:val="477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775E7"/>
    <w:multiLevelType w:val="hybridMultilevel"/>
    <w:tmpl w:val="CF8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6324"/>
    <w:rsid w:val="00031C24"/>
    <w:rsid w:val="00033B6E"/>
    <w:rsid w:val="000A2A62"/>
    <w:rsid w:val="000B6324"/>
    <w:rsid w:val="00143574"/>
    <w:rsid w:val="00177D02"/>
    <w:rsid w:val="001A35A7"/>
    <w:rsid w:val="001D1532"/>
    <w:rsid w:val="001F259A"/>
    <w:rsid w:val="00235EC5"/>
    <w:rsid w:val="00253B75"/>
    <w:rsid w:val="00282158"/>
    <w:rsid w:val="00316823"/>
    <w:rsid w:val="00330956"/>
    <w:rsid w:val="003D6E13"/>
    <w:rsid w:val="00496220"/>
    <w:rsid w:val="00515779"/>
    <w:rsid w:val="00591090"/>
    <w:rsid w:val="005D22F6"/>
    <w:rsid w:val="00603936"/>
    <w:rsid w:val="006C4AC9"/>
    <w:rsid w:val="006E2028"/>
    <w:rsid w:val="00736899"/>
    <w:rsid w:val="00753637"/>
    <w:rsid w:val="007D2425"/>
    <w:rsid w:val="007F1EF2"/>
    <w:rsid w:val="008F59B9"/>
    <w:rsid w:val="00945809"/>
    <w:rsid w:val="00A14E21"/>
    <w:rsid w:val="00A207AF"/>
    <w:rsid w:val="00AB3AB0"/>
    <w:rsid w:val="00B35756"/>
    <w:rsid w:val="00B3714A"/>
    <w:rsid w:val="00B40D19"/>
    <w:rsid w:val="00B5089D"/>
    <w:rsid w:val="00B526B9"/>
    <w:rsid w:val="00B60461"/>
    <w:rsid w:val="00BE7C72"/>
    <w:rsid w:val="00C0249D"/>
    <w:rsid w:val="00C96C21"/>
    <w:rsid w:val="00C975D8"/>
    <w:rsid w:val="00D20C20"/>
    <w:rsid w:val="00D21D41"/>
    <w:rsid w:val="00D62524"/>
    <w:rsid w:val="00DC4DCB"/>
    <w:rsid w:val="00E9089C"/>
    <w:rsid w:val="00F540CE"/>
    <w:rsid w:val="00FE421D"/>
  </w:rsids>
  <m:mathPr>
    <m:mathFont m:val="Gill Sans Ul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C72"/>
  </w:style>
  <w:style w:type="paragraph" w:styleId="Footer">
    <w:name w:val="footer"/>
    <w:basedOn w:val="Normal"/>
    <w:link w:val="Foot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2440</Characters>
  <Application>Microsoft Macintosh Word</Application>
  <DocSecurity>0</DocSecurity>
  <Lines>20</Lines>
  <Paragraphs>4</Paragraphs>
  <ScaleCrop>false</ScaleCrop>
  <Company>Shelby County Schools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3</cp:revision>
  <cp:lastPrinted>2011-01-13T00:07:00Z</cp:lastPrinted>
  <dcterms:created xsi:type="dcterms:W3CDTF">2011-08-14T20:08:00Z</dcterms:created>
  <dcterms:modified xsi:type="dcterms:W3CDTF">2011-08-14T20:19:00Z</dcterms:modified>
</cp:coreProperties>
</file>